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C3" w:rsidRPr="00223B3E" w:rsidRDefault="001F7AC3" w:rsidP="00223B3E">
      <w:pPr>
        <w:spacing w:before="100" w:beforeAutospacing="1" w:after="100" w:afterAutospacing="1"/>
        <w:rPr>
          <w:rFonts w:ascii="Arial" w:eastAsia="Times New Roman" w:hAnsi="Arial" w:cs="Arial"/>
          <w:b/>
          <w:bCs/>
          <w:sz w:val="22"/>
          <w:szCs w:val="22"/>
          <w:u w:val="single"/>
        </w:rPr>
      </w:pPr>
    </w:p>
    <w:p w:rsidR="00524717" w:rsidRDefault="00A41D8B" w:rsidP="00524717">
      <w:pPr>
        <w:spacing w:before="100" w:beforeAutospacing="1" w:after="100" w:afterAutospacing="1"/>
        <w:rPr>
          <w:rFonts w:ascii="Arial" w:hAnsi="Arial" w:cs="Arial"/>
          <w:sz w:val="22"/>
          <w:szCs w:val="22"/>
        </w:rPr>
      </w:pPr>
      <w:r w:rsidRPr="00524717">
        <w:rPr>
          <w:rFonts w:ascii="Arial" w:eastAsia="Times New Roman" w:hAnsi="Arial" w:cs="Arial"/>
          <w:b/>
          <w:bCs/>
          <w:sz w:val="22"/>
          <w:szCs w:val="22"/>
          <w:u w:val="single"/>
        </w:rPr>
        <w:t xml:space="preserve">Cost </w:t>
      </w:r>
      <w:r w:rsidR="001F7AC3" w:rsidRPr="00524717">
        <w:rPr>
          <w:rFonts w:ascii="Arial" w:eastAsia="Times New Roman" w:hAnsi="Arial" w:cs="Arial"/>
          <w:b/>
          <w:bCs/>
          <w:sz w:val="22"/>
          <w:szCs w:val="22"/>
          <w:u w:val="single"/>
        </w:rPr>
        <w:t>Reimbursement (CR)</w:t>
      </w:r>
      <w:r w:rsidR="00524717" w:rsidRPr="00524717">
        <w:rPr>
          <w:rFonts w:ascii="Arial" w:eastAsia="Times New Roman" w:hAnsi="Arial" w:cs="Arial"/>
          <w:b/>
          <w:bCs/>
          <w:sz w:val="22"/>
          <w:szCs w:val="22"/>
          <w:u w:val="single"/>
        </w:rPr>
        <w:t xml:space="preserve"> Update</w:t>
      </w:r>
      <w:r w:rsidR="00524717">
        <w:rPr>
          <w:rFonts w:ascii="Arial" w:eastAsia="Times New Roman" w:hAnsi="Arial" w:cs="Arial"/>
          <w:b/>
          <w:bCs/>
          <w:sz w:val="22"/>
          <w:szCs w:val="22"/>
        </w:rPr>
        <w:br/>
      </w:r>
      <w:r w:rsidR="00534F88" w:rsidRPr="00524717">
        <w:rPr>
          <w:rFonts w:ascii="Arial" w:eastAsia="Times New Roman" w:hAnsi="Arial" w:cs="Arial"/>
          <w:bCs/>
          <w:sz w:val="22"/>
          <w:szCs w:val="22"/>
        </w:rPr>
        <w:t xml:space="preserve">Nate Arnold </w:t>
      </w:r>
      <w:r w:rsidRPr="00524717">
        <w:rPr>
          <w:rFonts w:ascii="Arial" w:eastAsia="Times New Roman" w:hAnsi="Arial" w:cs="Arial"/>
          <w:bCs/>
          <w:sz w:val="22"/>
          <w:szCs w:val="22"/>
        </w:rPr>
        <w:t>(SSA)</w:t>
      </w:r>
      <w:r w:rsidR="00257015" w:rsidRPr="00524717">
        <w:rPr>
          <w:rFonts w:ascii="Arial" w:eastAsia="Times New Roman" w:hAnsi="Arial" w:cs="Arial"/>
          <w:bCs/>
          <w:sz w:val="22"/>
          <w:szCs w:val="22"/>
        </w:rPr>
        <w:t>: N</w:t>
      </w:r>
      <w:r w:rsidR="001F7AC3" w:rsidRPr="00524717">
        <w:rPr>
          <w:rFonts w:ascii="Arial" w:hAnsi="Arial" w:cs="Arial"/>
          <w:sz w:val="22"/>
          <w:szCs w:val="22"/>
        </w:rPr>
        <w:t xml:space="preserve">oted </w:t>
      </w:r>
      <w:r w:rsidR="00534F88" w:rsidRPr="00524717">
        <w:rPr>
          <w:rFonts w:ascii="Arial" w:hAnsi="Arial" w:cs="Arial"/>
          <w:sz w:val="22"/>
          <w:szCs w:val="22"/>
        </w:rPr>
        <w:t>benefit of new hires</w:t>
      </w:r>
      <w:r w:rsidR="001F7AC3" w:rsidRPr="00524717">
        <w:rPr>
          <w:rFonts w:ascii="Arial" w:hAnsi="Arial" w:cs="Arial"/>
          <w:sz w:val="22"/>
          <w:szCs w:val="22"/>
        </w:rPr>
        <w:t xml:space="preserve"> in reducing the b</w:t>
      </w:r>
      <w:r w:rsidR="00534F88" w:rsidRPr="00524717">
        <w:rPr>
          <w:rFonts w:ascii="Arial" w:hAnsi="Arial" w:cs="Arial"/>
          <w:sz w:val="22"/>
          <w:szCs w:val="22"/>
        </w:rPr>
        <w:t>acklog of CR cases to 2,000</w:t>
      </w:r>
      <w:r w:rsidR="001F7AC3" w:rsidRPr="00524717">
        <w:rPr>
          <w:rFonts w:ascii="Arial" w:hAnsi="Arial" w:cs="Arial"/>
          <w:sz w:val="22"/>
          <w:szCs w:val="22"/>
        </w:rPr>
        <w:t>.</w:t>
      </w:r>
      <w:r w:rsidR="00534F88" w:rsidRPr="00524717">
        <w:rPr>
          <w:rFonts w:ascii="Arial" w:hAnsi="Arial" w:cs="Arial"/>
          <w:sz w:val="22"/>
          <w:szCs w:val="22"/>
        </w:rPr>
        <w:t xml:space="preserve"> </w:t>
      </w:r>
      <w:r w:rsidR="001F7AC3" w:rsidRPr="00524717">
        <w:rPr>
          <w:rFonts w:ascii="Arial" w:hAnsi="Arial" w:cs="Arial"/>
          <w:sz w:val="22"/>
          <w:szCs w:val="22"/>
        </w:rPr>
        <w:t>The unit is c</w:t>
      </w:r>
      <w:r w:rsidR="00534F88" w:rsidRPr="00524717">
        <w:rPr>
          <w:rFonts w:ascii="Arial" w:hAnsi="Arial" w:cs="Arial"/>
          <w:sz w:val="22"/>
          <w:szCs w:val="22"/>
        </w:rPr>
        <w:t xml:space="preserve">urrently working </w:t>
      </w:r>
      <w:r w:rsidR="001F7AC3" w:rsidRPr="00524717">
        <w:rPr>
          <w:rFonts w:ascii="Arial" w:hAnsi="Arial" w:cs="Arial"/>
          <w:sz w:val="22"/>
          <w:szCs w:val="22"/>
        </w:rPr>
        <w:t xml:space="preserve">on </w:t>
      </w:r>
      <w:r w:rsidR="00534F88" w:rsidRPr="00524717">
        <w:rPr>
          <w:rFonts w:ascii="Arial" w:hAnsi="Arial" w:cs="Arial"/>
          <w:sz w:val="22"/>
          <w:szCs w:val="22"/>
        </w:rPr>
        <w:t>May cases. Anyone with outstanding cases from April or before can contact the VR Help Desk</w:t>
      </w:r>
      <w:r w:rsidR="0023105B" w:rsidRPr="00524717">
        <w:rPr>
          <w:rFonts w:ascii="Arial" w:hAnsi="Arial" w:cs="Arial"/>
          <w:sz w:val="22"/>
          <w:szCs w:val="22"/>
        </w:rPr>
        <w:t xml:space="preserve"> (VR.Helpdesk@ssa.gov)</w:t>
      </w:r>
      <w:r w:rsidR="00534F88" w:rsidRPr="00524717">
        <w:rPr>
          <w:rFonts w:ascii="Arial" w:hAnsi="Arial" w:cs="Arial"/>
          <w:sz w:val="22"/>
          <w:szCs w:val="22"/>
        </w:rPr>
        <w:t>. Total nationwide CR revenue for May was $29 million, an all</w:t>
      </w:r>
      <w:r w:rsidR="001F7AC3" w:rsidRPr="00524717">
        <w:rPr>
          <w:rFonts w:ascii="Arial" w:hAnsi="Arial" w:cs="Arial"/>
          <w:sz w:val="22"/>
          <w:szCs w:val="22"/>
        </w:rPr>
        <w:t>-</w:t>
      </w:r>
      <w:r w:rsidR="00534F88" w:rsidRPr="00524717">
        <w:rPr>
          <w:rFonts w:ascii="Arial" w:hAnsi="Arial" w:cs="Arial"/>
          <w:sz w:val="22"/>
          <w:szCs w:val="22"/>
        </w:rPr>
        <w:t>time record.</w:t>
      </w:r>
      <w:r w:rsidR="001F7AC3" w:rsidRPr="00524717">
        <w:rPr>
          <w:rFonts w:ascii="Arial" w:hAnsi="Arial" w:cs="Arial"/>
          <w:sz w:val="22"/>
          <w:szCs w:val="22"/>
        </w:rPr>
        <w:t xml:space="preserve"> </w:t>
      </w:r>
    </w:p>
    <w:p w:rsidR="00534F88" w:rsidRPr="00524717" w:rsidRDefault="001F7AC3" w:rsidP="00524717">
      <w:pPr>
        <w:pStyle w:val="ListParagraph"/>
        <w:numPr>
          <w:ilvl w:val="0"/>
          <w:numId w:val="45"/>
        </w:numPr>
        <w:spacing w:before="100" w:beforeAutospacing="1" w:after="100" w:afterAutospacing="1"/>
        <w:rPr>
          <w:rFonts w:ascii="Arial" w:hAnsi="Arial" w:cs="Arial"/>
        </w:rPr>
      </w:pPr>
      <w:r w:rsidRPr="00524717">
        <w:rPr>
          <w:rFonts w:ascii="Arial" w:hAnsi="Arial" w:cs="Arial"/>
        </w:rPr>
        <w:t xml:space="preserve">In </w:t>
      </w:r>
      <w:r w:rsidR="00534F88" w:rsidRPr="00524717">
        <w:rPr>
          <w:rFonts w:ascii="Arial" w:hAnsi="Arial" w:cs="Arial"/>
        </w:rPr>
        <w:t xml:space="preserve">response to inquiries regarding news about hackers </w:t>
      </w:r>
      <w:r w:rsidR="00B379DE" w:rsidRPr="00524717">
        <w:rPr>
          <w:rFonts w:ascii="Arial" w:hAnsi="Arial" w:cs="Arial"/>
        </w:rPr>
        <w:t>access</w:t>
      </w:r>
      <w:r w:rsidR="00534F88" w:rsidRPr="00524717">
        <w:rPr>
          <w:rFonts w:ascii="Arial" w:hAnsi="Arial" w:cs="Arial"/>
        </w:rPr>
        <w:t xml:space="preserve">ing </w:t>
      </w:r>
      <w:r w:rsidR="00B379DE" w:rsidRPr="00524717">
        <w:rPr>
          <w:rFonts w:ascii="Arial" w:hAnsi="Arial" w:cs="Arial"/>
        </w:rPr>
        <w:t>fi</w:t>
      </w:r>
      <w:r w:rsidR="00534F88" w:rsidRPr="00524717">
        <w:rPr>
          <w:rFonts w:ascii="Arial" w:hAnsi="Arial" w:cs="Arial"/>
        </w:rPr>
        <w:t>les at the Office of Personnel Management, Arnold noted that they were not sure who was impacted</w:t>
      </w:r>
      <w:r w:rsidRPr="00524717">
        <w:rPr>
          <w:rFonts w:ascii="Arial" w:hAnsi="Arial" w:cs="Arial"/>
        </w:rPr>
        <w:t>. SSA</w:t>
      </w:r>
      <w:r w:rsidR="00534F88" w:rsidRPr="00524717">
        <w:rPr>
          <w:rFonts w:ascii="Arial" w:hAnsi="Arial" w:cs="Arial"/>
        </w:rPr>
        <w:t xml:space="preserve"> believe</w:t>
      </w:r>
      <w:r w:rsidRPr="00524717">
        <w:rPr>
          <w:rFonts w:ascii="Arial" w:hAnsi="Arial" w:cs="Arial"/>
        </w:rPr>
        <w:t>s</w:t>
      </w:r>
      <w:r w:rsidR="00534F88" w:rsidRPr="00524717">
        <w:rPr>
          <w:rFonts w:ascii="Arial" w:hAnsi="Arial" w:cs="Arial"/>
        </w:rPr>
        <w:t xml:space="preserve"> </w:t>
      </w:r>
      <w:r w:rsidRPr="00524717">
        <w:rPr>
          <w:rFonts w:ascii="Arial" w:hAnsi="Arial" w:cs="Arial"/>
        </w:rPr>
        <w:t>access</w:t>
      </w:r>
      <w:r w:rsidR="00534F88" w:rsidRPr="00524717">
        <w:rPr>
          <w:rFonts w:ascii="Arial" w:hAnsi="Arial" w:cs="Arial"/>
        </w:rPr>
        <w:t xml:space="preserve"> was limited to files of current and former federal employees</w:t>
      </w:r>
      <w:r w:rsidR="00B379DE" w:rsidRPr="00524717">
        <w:rPr>
          <w:rFonts w:ascii="Arial" w:hAnsi="Arial" w:cs="Arial"/>
        </w:rPr>
        <w:t xml:space="preserve">. </w:t>
      </w:r>
      <w:r w:rsidR="0006551D" w:rsidRPr="00524717">
        <w:rPr>
          <w:rFonts w:ascii="Arial" w:hAnsi="Arial" w:cs="Arial"/>
        </w:rPr>
        <w:t>This breach s</w:t>
      </w:r>
      <w:r w:rsidR="00B379DE" w:rsidRPr="00524717">
        <w:rPr>
          <w:rFonts w:ascii="Arial" w:hAnsi="Arial" w:cs="Arial"/>
        </w:rPr>
        <w:t>h</w:t>
      </w:r>
      <w:r w:rsidR="00524717">
        <w:rPr>
          <w:rFonts w:ascii="Arial" w:hAnsi="Arial" w:cs="Arial"/>
        </w:rPr>
        <w:t>ould not impact any</w:t>
      </w:r>
      <w:r w:rsidR="00534F88" w:rsidRPr="00524717">
        <w:rPr>
          <w:rFonts w:ascii="Arial" w:hAnsi="Arial" w:cs="Arial"/>
        </w:rPr>
        <w:t xml:space="preserve"> </w:t>
      </w:r>
      <w:r w:rsidR="00524717">
        <w:rPr>
          <w:rFonts w:ascii="Arial" w:hAnsi="Arial" w:cs="Arial"/>
        </w:rPr>
        <w:t xml:space="preserve">State Vocational Rehabilitation (VR) agency </w:t>
      </w:r>
      <w:r w:rsidR="00534F88" w:rsidRPr="00524717">
        <w:rPr>
          <w:rFonts w:ascii="Arial" w:hAnsi="Arial" w:cs="Arial"/>
        </w:rPr>
        <w:t>personnel</w:t>
      </w:r>
      <w:r w:rsidR="00B379DE" w:rsidRPr="00524717">
        <w:rPr>
          <w:rFonts w:ascii="Arial" w:hAnsi="Arial" w:cs="Arial"/>
        </w:rPr>
        <w:t xml:space="preserve"> who have gone through </w:t>
      </w:r>
      <w:r w:rsidR="00524717">
        <w:rPr>
          <w:rFonts w:ascii="Arial" w:hAnsi="Arial" w:cs="Arial"/>
        </w:rPr>
        <w:t>S</w:t>
      </w:r>
      <w:r w:rsidR="00B379DE" w:rsidRPr="00524717">
        <w:rPr>
          <w:rFonts w:ascii="Arial" w:hAnsi="Arial" w:cs="Arial"/>
        </w:rPr>
        <w:t>uitability</w:t>
      </w:r>
      <w:r w:rsidR="00534F88" w:rsidRPr="00524717">
        <w:rPr>
          <w:rFonts w:ascii="Arial" w:hAnsi="Arial" w:cs="Arial"/>
        </w:rPr>
        <w:t>.</w:t>
      </w:r>
    </w:p>
    <w:p w:rsidR="00524717" w:rsidRDefault="00A41D8B" w:rsidP="006F2143">
      <w:pPr>
        <w:rPr>
          <w:rFonts w:ascii="Arial" w:eastAsia="Times New Roman" w:hAnsi="Arial" w:cs="Arial"/>
          <w:bCs/>
          <w:sz w:val="22"/>
          <w:szCs w:val="22"/>
        </w:rPr>
      </w:pPr>
      <w:r w:rsidRPr="00524717">
        <w:rPr>
          <w:rFonts w:ascii="Arial" w:eastAsia="Times New Roman" w:hAnsi="Arial" w:cs="Arial"/>
          <w:b/>
          <w:bCs/>
          <w:sz w:val="22"/>
          <w:szCs w:val="22"/>
          <w:u w:val="single"/>
        </w:rPr>
        <w:t>Ticket Portal Updates</w:t>
      </w:r>
    </w:p>
    <w:p w:rsidR="004742D0" w:rsidRPr="00524717" w:rsidRDefault="00CB1D96" w:rsidP="006F2143">
      <w:pPr>
        <w:rPr>
          <w:rFonts w:ascii="Arial" w:eastAsia="Times New Roman" w:hAnsi="Arial" w:cs="Arial"/>
          <w:bCs/>
          <w:sz w:val="22"/>
          <w:szCs w:val="22"/>
        </w:rPr>
      </w:pPr>
      <w:r w:rsidRPr="00524717">
        <w:rPr>
          <w:rFonts w:ascii="Arial" w:eastAsia="Times New Roman" w:hAnsi="Arial" w:cs="Arial"/>
          <w:bCs/>
          <w:sz w:val="22"/>
          <w:szCs w:val="22"/>
        </w:rPr>
        <w:t>Des</w:t>
      </w:r>
      <w:r w:rsidR="008B2F9A" w:rsidRPr="00524717">
        <w:rPr>
          <w:rFonts w:ascii="Arial" w:eastAsia="Times New Roman" w:hAnsi="Arial" w:cs="Arial"/>
          <w:bCs/>
          <w:sz w:val="22"/>
          <w:szCs w:val="22"/>
        </w:rPr>
        <w:t>iree Fitzgerald</w:t>
      </w:r>
      <w:r w:rsidR="008B2F9A" w:rsidRPr="00524717">
        <w:rPr>
          <w:rFonts w:ascii="Arial" w:eastAsia="Times New Roman" w:hAnsi="Arial" w:cs="Arial"/>
          <w:b/>
          <w:bCs/>
          <w:sz w:val="22"/>
          <w:szCs w:val="22"/>
        </w:rPr>
        <w:t xml:space="preserve"> (</w:t>
      </w:r>
      <w:r w:rsidR="00A41D8B" w:rsidRPr="00524717">
        <w:rPr>
          <w:rFonts w:ascii="Arial" w:eastAsia="Times New Roman" w:hAnsi="Arial" w:cs="Arial"/>
          <w:bCs/>
          <w:sz w:val="22"/>
          <w:szCs w:val="22"/>
        </w:rPr>
        <w:t>SSA</w:t>
      </w:r>
      <w:r w:rsidR="008B2F9A" w:rsidRPr="00524717">
        <w:rPr>
          <w:rFonts w:ascii="Arial" w:eastAsia="Times New Roman" w:hAnsi="Arial" w:cs="Arial"/>
          <w:bCs/>
          <w:sz w:val="22"/>
          <w:szCs w:val="22"/>
        </w:rPr>
        <w:t>)</w:t>
      </w:r>
      <w:r w:rsidR="0023105B" w:rsidRPr="00524717">
        <w:rPr>
          <w:rFonts w:ascii="Arial" w:eastAsia="Times New Roman" w:hAnsi="Arial" w:cs="Arial"/>
          <w:bCs/>
          <w:sz w:val="22"/>
          <w:szCs w:val="22"/>
        </w:rPr>
        <w:t>: T</w:t>
      </w:r>
      <w:r w:rsidR="00B379DE" w:rsidRPr="00524717">
        <w:rPr>
          <w:rFonts w:ascii="Arial" w:eastAsia="Times New Roman" w:hAnsi="Arial" w:cs="Arial"/>
          <w:bCs/>
          <w:sz w:val="22"/>
          <w:szCs w:val="22"/>
        </w:rPr>
        <w:t>he new Ticket Portal is ready to go live</w:t>
      </w:r>
      <w:r w:rsidR="0023105B" w:rsidRPr="00524717">
        <w:rPr>
          <w:rFonts w:ascii="Arial" w:eastAsia="Times New Roman" w:hAnsi="Arial" w:cs="Arial"/>
          <w:bCs/>
          <w:sz w:val="22"/>
          <w:szCs w:val="22"/>
        </w:rPr>
        <w:t xml:space="preserve">. The </w:t>
      </w:r>
      <w:r w:rsidR="006F2143" w:rsidRPr="00524717">
        <w:rPr>
          <w:rFonts w:ascii="Arial" w:eastAsia="Times New Roman" w:hAnsi="Arial" w:cs="Arial"/>
          <w:bCs/>
          <w:sz w:val="22"/>
          <w:szCs w:val="22"/>
        </w:rPr>
        <w:t>fo</w:t>
      </w:r>
      <w:r w:rsidR="00B379DE" w:rsidRPr="00524717">
        <w:rPr>
          <w:rFonts w:ascii="Arial" w:eastAsia="Times New Roman" w:hAnsi="Arial" w:cs="Arial"/>
          <w:bCs/>
          <w:sz w:val="22"/>
          <w:szCs w:val="22"/>
        </w:rPr>
        <w:t xml:space="preserve">llowing </w:t>
      </w:r>
      <w:r w:rsidR="0023105B" w:rsidRPr="00524717">
        <w:rPr>
          <w:rFonts w:ascii="Arial" w:eastAsia="Times New Roman" w:hAnsi="Arial" w:cs="Arial"/>
          <w:bCs/>
          <w:sz w:val="22"/>
          <w:szCs w:val="22"/>
        </w:rPr>
        <w:t xml:space="preserve">are </w:t>
      </w:r>
      <w:r w:rsidR="00B379DE" w:rsidRPr="00524717">
        <w:rPr>
          <w:rFonts w:ascii="Arial" w:eastAsia="Times New Roman" w:hAnsi="Arial" w:cs="Arial"/>
          <w:bCs/>
          <w:sz w:val="22"/>
          <w:szCs w:val="22"/>
        </w:rPr>
        <w:t>k</w:t>
      </w:r>
      <w:r w:rsidR="00A41D8B" w:rsidRPr="00524717">
        <w:rPr>
          <w:rFonts w:ascii="Arial" w:eastAsia="Times New Roman" w:hAnsi="Arial" w:cs="Arial"/>
          <w:bCs/>
          <w:sz w:val="22"/>
          <w:szCs w:val="22"/>
        </w:rPr>
        <w:t>ey transition dates</w:t>
      </w:r>
      <w:r w:rsidR="00B379DE" w:rsidRPr="00524717">
        <w:rPr>
          <w:rFonts w:ascii="Arial" w:eastAsia="Times New Roman" w:hAnsi="Arial" w:cs="Arial"/>
          <w:bCs/>
          <w:sz w:val="22"/>
          <w:szCs w:val="22"/>
        </w:rPr>
        <w:t xml:space="preserve"> in J</w:t>
      </w:r>
      <w:r w:rsidR="00A41D8B" w:rsidRPr="00524717">
        <w:rPr>
          <w:rFonts w:ascii="Arial" w:eastAsia="Times New Roman" w:hAnsi="Arial" w:cs="Arial"/>
          <w:bCs/>
          <w:sz w:val="22"/>
          <w:szCs w:val="22"/>
        </w:rPr>
        <w:t>une</w:t>
      </w:r>
      <w:r w:rsidR="004742D0" w:rsidRPr="00524717">
        <w:rPr>
          <w:rFonts w:ascii="Arial" w:eastAsia="Times New Roman" w:hAnsi="Arial" w:cs="Arial"/>
          <w:bCs/>
          <w:sz w:val="22"/>
          <w:szCs w:val="22"/>
        </w:rPr>
        <w:t xml:space="preserve"> and </w:t>
      </w:r>
      <w:r w:rsidR="00A41D8B" w:rsidRPr="00524717">
        <w:rPr>
          <w:rFonts w:ascii="Arial" w:eastAsia="Times New Roman" w:hAnsi="Arial" w:cs="Arial"/>
          <w:bCs/>
          <w:sz w:val="22"/>
          <w:szCs w:val="22"/>
        </w:rPr>
        <w:t>July</w:t>
      </w:r>
      <w:r w:rsidR="00B379DE" w:rsidRPr="00524717">
        <w:rPr>
          <w:rFonts w:ascii="Arial" w:eastAsia="Times New Roman" w:hAnsi="Arial" w:cs="Arial"/>
          <w:bCs/>
          <w:sz w:val="22"/>
          <w:szCs w:val="22"/>
        </w:rPr>
        <w:t xml:space="preserve"> when </w:t>
      </w:r>
      <w:r w:rsidR="00A41D8B" w:rsidRPr="00524717">
        <w:rPr>
          <w:rFonts w:ascii="Arial" w:eastAsia="Times New Roman" w:hAnsi="Arial" w:cs="Arial"/>
          <w:bCs/>
          <w:sz w:val="22"/>
          <w:szCs w:val="22"/>
        </w:rPr>
        <w:t>SSA</w:t>
      </w:r>
      <w:r w:rsidR="00B379DE" w:rsidRPr="00524717">
        <w:rPr>
          <w:rFonts w:ascii="Arial" w:eastAsia="Times New Roman" w:hAnsi="Arial" w:cs="Arial"/>
          <w:bCs/>
          <w:sz w:val="22"/>
          <w:szCs w:val="22"/>
        </w:rPr>
        <w:t xml:space="preserve"> will make important</w:t>
      </w:r>
      <w:r w:rsidR="0023105B" w:rsidRPr="00524717">
        <w:rPr>
          <w:rFonts w:ascii="Arial" w:eastAsia="Times New Roman" w:hAnsi="Arial" w:cs="Arial"/>
          <w:bCs/>
          <w:sz w:val="22"/>
          <w:szCs w:val="22"/>
        </w:rPr>
        <w:t xml:space="preserve"> changes and</w:t>
      </w:r>
      <w:r w:rsidR="00B379DE" w:rsidRPr="00524717">
        <w:rPr>
          <w:rFonts w:ascii="Arial" w:eastAsia="Times New Roman" w:hAnsi="Arial" w:cs="Arial"/>
          <w:bCs/>
          <w:sz w:val="22"/>
          <w:szCs w:val="22"/>
        </w:rPr>
        <w:t xml:space="preserve"> announcements </w:t>
      </w:r>
      <w:r w:rsidR="006F2143" w:rsidRPr="00524717">
        <w:rPr>
          <w:rFonts w:ascii="Arial" w:eastAsia="Times New Roman" w:hAnsi="Arial" w:cs="Arial"/>
          <w:bCs/>
          <w:sz w:val="22"/>
          <w:szCs w:val="22"/>
        </w:rPr>
        <w:t xml:space="preserve">about the Ticket Portal </w:t>
      </w:r>
      <w:r w:rsidR="00B379DE" w:rsidRPr="00524717">
        <w:rPr>
          <w:rFonts w:ascii="Arial" w:eastAsia="Times New Roman" w:hAnsi="Arial" w:cs="Arial"/>
          <w:bCs/>
          <w:sz w:val="22"/>
          <w:szCs w:val="22"/>
        </w:rPr>
        <w:t>via Go</w:t>
      </w:r>
      <w:r w:rsidR="00A41D8B" w:rsidRPr="00524717">
        <w:rPr>
          <w:rFonts w:ascii="Arial" w:eastAsia="Times New Roman" w:hAnsi="Arial" w:cs="Arial"/>
          <w:bCs/>
          <w:sz w:val="22"/>
          <w:szCs w:val="22"/>
        </w:rPr>
        <w:t xml:space="preserve">vDelivery messages. </w:t>
      </w:r>
    </w:p>
    <w:p w:rsidR="004742D0" w:rsidRPr="00524717" w:rsidRDefault="00A41D8B" w:rsidP="004742D0">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June 8</w:t>
      </w:r>
      <w:r w:rsidR="00524717">
        <w:rPr>
          <w:rFonts w:ascii="Arial" w:eastAsia="Times New Roman" w:hAnsi="Arial" w:cs="Arial"/>
          <w:bCs/>
        </w:rPr>
        <w:t xml:space="preserve">: </w:t>
      </w:r>
      <w:r w:rsidR="00B379DE" w:rsidRPr="00524717">
        <w:rPr>
          <w:rFonts w:ascii="Arial" w:eastAsia="Times New Roman" w:hAnsi="Arial" w:cs="Arial"/>
          <w:bCs/>
        </w:rPr>
        <w:t xml:space="preserve">Each </w:t>
      </w:r>
      <w:r w:rsidR="00524717">
        <w:rPr>
          <w:rFonts w:ascii="Arial" w:eastAsia="Times New Roman" w:hAnsi="Arial" w:cs="Arial"/>
          <w:bCs/>
        </w:rPr>
        <w:t>State VR agency</w:t>
      </w:r>
      <w:r w:rsidR="00B379DE" w:rsidRPr="00524717">
        <w:rPr>
          <w:rFonts w:ascii="Arial" w:eastAsia="Times New Roman" w:hAnsi="Arial" w:cs="Arial"/>
          <w:bCs/>
        </w:rPr>
        <w:t xml:space="preserve"> and E</w:t>
      </w:r>
      <w:r w:rsidR="00524717">
        <w:rPr>
          <w:rFonts w:ascii="Arial" w:eastAsia="Times New Roman" w:hAnsi="Arial" w:cs="Arial"/>
          <w:bCs/>
        </w:rPr>
        <w:t xml:space="preserve">mployment </w:t>
      </w:r>
      <w:r w:rsidR="00B379DE" w:rsidRPr="00524717">
        <w:rPr>
          <w:rFonts w:ascii="Arial" w:eastAsia="Times New Roman" w:hAnsi="Arial" w:cs="Arial"/>
          <w:bCs/>
        </w:rPr>
        <w:t>N</w:t>
      </w:r>
      <w:r w:rsidR="00524717">
        <w:rPr>
          <w:rFonts w:ascii="Arial" w:eastAsia="Times New Roman" w:hAnsi="Arial" w:cs="Arial"/>
          <w:bCs/>
        </w:rPr>
        <w:t xml:space="preserve">etwork (EN) </w:t>
      </w:r>
      <w:r w:rsidR="00B379DE" w:rsidRPr="00524717">
        <w:rPr>
          <w:rFonts w:ascii="Arial" w:eastAsia="Times New Roman" w:hAnsi="Arial" w:cs="Arial"/>
          <w:bCs/>
        </w:rPr>
        <w:t>will receive a</w:t>
      </w:r>
      <w:r w:rsidR="004742D0" w:rsidRPr="00524717">
        <w:rPr>
          <w:rFonts w:ascii="Arial" w:eastAsia="Times New Roman" w:hAnsi="Arial" w:cs="Arial"/>
          <w:bCs/>
        </w:rPr>
        <w:t xml:space="preserve"> </w:t>
      </w:r>
      <w:r w:rsidRPr="00524717">
        <w:rPr>
          <w:rFonts w:ascii="Arial" w:eastAsia="Times New Roman" w:hAnsi="Arial" w:cs="Arial"/>
          <w:bCs/>
        </w:rPr>
        <w:t xml:space="preserve">communication </w:t>
      </w:r>
      <w:r w:rsidR="004F1476" w:rsidRPr="00524717">
        <w:rPr>
          <w:rFonts w:ascii="Arial" w:eastAsia="Times New Roman" w:hAnsi="Arial" w:cs="Arial"/>
          <w:bCs/>
        </w:rPr>
        <w:t xml:space="preserve">on </w:t>
      </w:r>
      <w:r w:rsidR="004742D0" w:rsidRPr="00524717">
        <w:rPr>
          <w:rFonts w:ascii="Arial" w:eastAsia="Times New Roman" w:hAnsi="Arial" w:cs="Arial"/>
          <w:bCs/>
        </w:rPr>
        <w:t xml:space="preserve">what to </w:t>
      </w:r>
      <w:r w:rsidRPr="00524717">
        <w:rPr>
          <w:rFonts w:ascii="Arial" w:eastAsia="Times New Roman" w:hAnsi="Arial" w:cs="Arial"/>
          <w:bCs/>
        </w:rPr>
        <w:t xml:space="preserve">expect </w:t>
      </w:r>
      <w:r w:rsidR="004742D0" w:rsidRPr="00524717">
        <w:rPr>
          <w:rFonts w:ascii="Arial" w:eastAsia="Times New Roman" w:hAnsi="Arial" w:cs="Arial"/>
          <w:bCs/>
        </w:rPr>
        <w:t xml:space="preserve">as </w:t>
      </w:r>
      <w:r w:rsidRPr="00524717">
        <w:rPr>
          <w:rFonts w:ascii="Arial" w:eastAsia="Times New Roman" w:hAnsi="Arial" w:cs="Arial"/>
          <w:bCs/>
        </w:rPr>
        <w:t>the transition</w:t>
      </w:r>
      <w:r w:rsidR="00B379DE" w:rsidRPr="00524717">
        <w:rPr>
          <w:rFonts w:ascii="Arial" w:eastAsia="Times New Roman" w:hAnsi="Arial" w:cs="Arial"/>
          <w:bCs/>
        </w:rPr>
        <w:t xml:space="preserve"> moves forward</w:t>
      </w:r>
      <w:r w:rsidRPr="00524717">
        <w:rPr>
          <w:rFonts w:ascii="Arial" w:eastAsia="Times New Roman" w:hAnsi="Arial" w:cs="Arial"/>
          <w:bCs/>
        </w:rPr>
        <w:t xml:space="preserve">, </w:t>
      </w:r>
      <w:r w:rsidR="004742D0" w:rsidRPr="00524717">
        <w:rPr>
          <w:rFonts w:ascii="Arial" w:eastAsia="Times New Roman" w:hAnsi="Arial" w:cs="Arial"/>
          <w:bCs/>
        </w:rPr>
        <w:t xml:space="preserve">including </w:t>
      </w:r>
      <w:r w:rsidR="004F1476" w:rsidRPr="00524717">
        <w:rPr>
          <w:rFonts w:ascii="Arial" w:eastAsia="Times New Roman" w:hAnsi="Arial" w:cs="Arial"/>
          <w:bCs/>
        </w:rPr>
        <w:t xml:space="preserve">their </w:t>
      </w:r>
      <w:r w:rsidRPr="00524717">
        <w:rPr>
          <w:rFonts w:ascii="Arial" w:eastAsia="Times New Roman" w:hAnsi="Arial" w:cs="Arial"/>
          <w:bCs/>
        </w:rPr>
        <w:t>transition readiness and next step</w:t>
      </w:r>
      <w:r w:rsidR="004F1476" w:rsidRPr="00524717">
        <w:rPr>
          <w:rFonts w:ascii="Arial" w:eastAsia="Times New Roman" w:hAnsi="Arial" w:cs="Arial"/>
          <w:bCs/>
        </w:rPr>
        <w:t>s.</w:t>
      </w:r>
      <w:r w:rsidRPr="00524717">
        <w:rPr>
          <w:rFonts w:ascii="Arial" w:eastAsia="Times New Roman" w:hAnsi="Arial" w:cs="Arial"/>
          <w:bCs/>
        </w:rPr>
        <w:t xml:space="preserve"> </w:t>
      </w:r>
    </w:p>
    <w:p w:rsidR="00C945D7" w:rsidRPr="00524717" w:rsidRDefault="00A41D8B" w:rsidP="004742D0">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June 15</w:t>
      </w:r>
      <w:r w:rsidR="004742D0" w:rsidRPr="00524717">
        <w:rPr>
          <w:rFonts w:ascii="Arial" w:eastAsia="Times New Roman" w:hAnsi="Arial" w:cs="Arial"/>
          <w:bCs/>
        </w:rPr>
        <w:t>:</w:t>
      </w:r>
      <w:r w:rsidR="00524717">
        <w:rPr>
          <w:rFonts w:ascii="Arial" w:eastAsia="Times New Roman" w:hAnsi="Arial" w:cs="Arial"/>
          <w:bCs/>
        </w:rPr>
        <w:t xml:space="preserve"> The </w:t>
      </w:r>
      <w:r w:rsidR="00CB55E7" w:rsidRPr="00524717">
        <w:rPr>
          <w:rFonts w:ascii="Arial" w:eastAsia="Times New Roman" w:hAnsi="Arial" w:cs="Arial"/>
          <w:bCs/>
        </w:rPr>
        <w:t>Ticket Portal will go live for use by S</w:t>
      </w:r>
      <w:r w:rsidR="00524717">
        <w:rPr>
          <w:rFonts w:ascii="Arial" w:eastAsia="Times New Roman" w:hAnsi="Arial" w:cs="Arial"/>
          <w:bCs/>
        </w:rPr>
        <w:t>tate VR agencies</w:t>
      </w:r>
      <w:r w:rsidR="00CB55E7" w:rsidRPr="00524717">
        <w:rPr>
          <w:rFonts w:ascii="Arial" w:eastAsia="Times New Roman" w:hAnsi="Arial" w:cs="Arial"/>
          <w:bCs/>
        </w:rPr>
        <w:t xml:space="preserve"> and </w:t>
      </w:r>
      <w:r w:rsidRPr="00524717">
        <w:rPr>
          <w:rFonts w:ascii="Arial" w:eastAsia="Times New Roman" w:hAnsi="Arial" w:cs="Arial"/>
          <w:bCs/>
        </w:rPr>
        <w:t xml:space="preserve">ENs </w:t>
      </w:r>
      <w:r w:rsidR="00CB55E7" w:rsidRPr="00524717">
        <w:rPr>
          <w:rFonts w:ascii="Arial" w:eastAsia="Times New Roman" w:hAnsi="Arial" w:cs="Arial"/>
          <w:bCs/>
        </w:rPr>
        <w:t xml:space="preserve">that </w:t>
      </w:r>
      <w:r w:rsidR="00182AFC" w:rsidRPr="00524717">
        <w:rPr>
          <w:rFonts w:ascii="Arial" w:eastAsia="Times New Roman" w:hAnsi="Arial" w:cs="Arial"/>
          <w:bCs/>
        </w:rPr>
        <w:t>receive a</w:t>
      </w:r>
      <w:r w:rsidR="001F7AC3" w:rsidRPr="00524717">
        <w:rPr>
          <w:rFonts w:ascii="Arial" w:eastAsia="Times New Roman" w:hAnsi="Arial" w:cs="Arial"/>
          <w:bCs/>
        </w:rPr>
        <w:t>n SSA</w:t>
      </w:r>
      <w:r w:rsidR="00182AFC" w:rsidRPr="00524717">
        <w:rPr>
          <w:rFonts w:ascii="Arial" w:eastAsia="Times New Roman" w:hAnsi="Arial" w:cs="Arial"/>
          <w:bCs/>
        </w:rPr>
        <w:t xml:space="preserve"> communication that they </w:t>
      </w:r>
      <w:r w:rsidR="00CB55E7" w:rsidRPr="00524717">
        <w:rPr>
          <w:rFonts w:ascii="Arial" w:eastAsia="Times New Roman" w:hAnsi="Arial" w:cs="Arial"/>
          <w:bCs/>
        </w:rPr>
        <w:t xml:space="preserve">are </w:t>
      </w:r>
      <w:r w:rsidR="004F1476" w:rsidRPr="00524717">
        <w:rPr>
          <w:rFonts w:ascii="Arial" w:eastAsia="Times New Roman" w:hAnsi="Arial" w:cs="Arial"/>
          <w:bCs/>
        </w:rPr>
        <w:t>enro</w:t>
      </w:r>
      <w:r w:rsidRPr="00524717">
        <w:rPr>
          <w:rFonts w:ascii="Arial" w:eastAsia="Times New Roman" w:hAnsi="Arial" w:cs="Arial"/>
          <w:bCs/>
        </w:rPr>
        <w:t xml:space="preserve">lled to use the </w:t>
      </w:r>
      <w:r w:rsidR="00182AFC" w:rsidRPr="00524717">
        <w:rPr>
          <w:rFonts w:ascii="Arial" w:eastAsia="Times New Roman" w:hAnsi="Arial" w:cs="Arial"/>
          <w:bCs/>
        </w:rPr>
        <w:t xml:space="preserve">new </w:t>
      </w:r>
      <w:r w:rsidRPr="00524717">
        <w:rPr>
          <w:rFonts w:ascii="Arial" w:eastAsia="Times New Roman" w:hAnsi="Arial" w:cs="Arial"/>
          <w:bCs/>
        </w:rPr>
        <w:t xml:space="preserve">system. </w:t>
      </w:r>
      <w:r w:rsidR="001F7AC3" w:rsidRPr="00524717">
        <w:rPr>
          <w:rFonts w:ascii="Arial" w:eastAsia="Times New Roman" w:hAnsi="Arial" w:cs="Arial"/>
          <w:bCs/>
        </w:rPr>
        <w:t>S</w:t>
      </w:r>
      <w:r w:rsidR="00524717">
        <w:rPr>
          <w:rFonts w:ascii="Arial" w:eastAsia="Times New Roman" w:hAnsi="Arial" w:cs="Arial"/>
          <w:bCs/>
        </w:rPr>
        <w:t>uitability, a m</w:t>
      </w:r>
      <w:r w:rsidR="00D71112" w:rsidRPr="00524717">
        <w:rPr>
          <w:rFonts w:ascii="Arial" w:eastAsia="Times New Roman" w:hAnsi="Arial" w:cs="Arial"/>
          <w:bCs/>
        </w:rPr>
        <w:t xml:space="preserve">ySSA account, and confirmation from SSA </w:t>
      </w:r>
      <w:r w:rsidR="001F7AC3" w:rsidRPr="00524717">
        <w:rPr>
          <w:rFonts w:ascii="Arial" w:eastAsia="Times New Roman" w:hAnsi="Arial" w:cs="Arial"/>
          <w:bCs/>
        </w:rPr>
        <w:t xml:space="preserve">is required </w:t>
      </w:r>
      <w:r w:rsidR="00D71112" w:rsidRPr="00524717">
        <w:rPr>
          <w:rFonts w:ascii="Arial" w:eastAsia="Times New Roman" w:hAnsi="Arial" w:cs="Arial"/>
          <w:bCs/>
        </w:rPr>
        <w:t xml:space="preserve">to be enrolled. </w:t>
      </w:r>
      <w:r w:rsidR="001F7AC3" w:rsidRPr="00524717">
        <w:rPr>
          <w:rFonts w:ascii="Arial" w:eastAsia="Times New Roman" w:hAnsi="Arial" w:cs="Arial"/>
          <w:bCs/>
        </w:rPr>
        <w:t>A</w:t>
      </w:r>
      <w:r w:rsidR="004F1476" w:rsidRPr="00524717">
        <w:rPr>
          <w:rFonts w:ascii="Arial" w:eastAsia="Times New Roman" w:hAnsi="Arial" w:cs="Arial"/>
          <w:bCs/>
        </w:rPr>
        <w:t xml:space="preserve">ll enrolled will receive a </w:t>
      </w:r>
      <w:r w:rsidR="00D71112" w:rsidRPr="00524717">
        <w:rPr>
          <w:rFonts w:ascii="Arial" w:eastAsia="Times New Roman" w:hAnsi="Arial" w:cs="Arial"/>
          <w:bCs/>
        </w:rPr>
        <w:t xml:space="preserve">message </w:t>
      </w:r>
      <w:r w:rsidR="00524717">
        <w:rPr>
          <w:rFonts w:ascii="Arial" w:eastAsia="Times New Roman" w:hAnsi="Arial" w:cs="Arial"/>
          <w:bCs/>
        </w:rPr>
        <w:t>that includes</w:t>
      </w:r>
      <w:r w:rsidR="00182AFC" w:rsidRPr="00524717">
        <w:rPr>
          <w:rFonts w:ascii="Arial" w:eastAsia="Times New Roman" w:hAnsi="Arial" w:cs="Arial"/>
          <w:bCs/>
        </w:rPr>
        <w:t xml:space="preserve"> </w:t>
      </w:r>
      <w:r w:rsidR="00BA7EBD" w:rsidRPr="00524717">
        <w:rPr>
          <w:rFonts w:ascii="Arial" w:eastAsia="Times New Roman" w:hAnsi="Arial" w:cs="Arial"/>
          <w:bCs/>
        </w:rPr>
        <w:t xml:space="preserve">the </w:t>
      </w:r>
      <w:r w:rsidR="00182AFC" w:rsidRPr="00524717">
        <w:rPr>
          <w:rFonts w:ascii="Arial" w:eastAsia="Times New Roman" w:hAnsi="Arial" w:cs="Arial"/>
          <w:bCs/>
        </w:rPr>
        <w:t xml:space="preserve">link to </w:t>
      </w:r>
      <w:r w:rsidR="00BA7EBD" w:rsidRPr="00524717">
        <w:rPr>
          <w:rFonts w:ascii="Arial" w:eastAsia="Times New Roman" w:hAnsi="Arial" w:cs="Arial"/>
          <w:bCs/>
        </w:rPr>
        <w:t xml:space="preserve">the </w:t>
      </w:r>
      <w:r w:rsidR="00182AFC" w:rsidRPr="00524717">
        <w:rPr>
          <w:rFonts w:ascii="Arial" w:eastAsia="Times New Roman" w:hAnsi="Arial" w:cs="Arial"/>
          <w:bCs/>
        </w:rPr>
        <w:t>Ticket Portal</w:t>
      </w:r>
      <w:r w:rsidR="00BA7EBD" w:rsidRPr="00524717">
        <w:rPr>
          <w:rFonts w:ascii="Arial" w:eastAsia="Times New Roman" w:hAnsi="Arial" w:cs="Arial"/>
          <w:bCs/>
        </w:rPr>
        <w:t xml:space="preserve">, </w:t>
      </w:r>
      <w:r w:rsidR="00182AFC" w:rsidRPr="00524717">
        <w:rPr>
          <w:rFonts w:ascii="Arial" w:eastAsia="Times New Roman" w:hAnsi="Arial" w:cs="Arial"/>
          <w:bCs/>
        </w:rPr>
        <w:t xml:space="preserve">information on </w:t>
      </w:r>
      <w:r w:rsidR="00D71112" w:rsidRPr="00524717">
        <w:rPr>
          <w:rFonts w:ascii="Arial" w:eastAsia="Times New Roman" w:hAnsi="Arial" w:cs="Arial"/>
          <w:bCs/>
        </w:rPr>
        <w:t>complet</w:t>
      </w:r>
      <w:r w:rsidR="001F7AC3" w:rsidRPr="00524717">
        <w:rPr>
          <w:rFonts w:ascii="Arial" w:eastAsia="Times New Roman" w:hAnsi="Arial" w:cs="Arial"/>
          <w:bCs/>
        </w:rPr>
        <w:t>ing</w:t>
      </w:r>
      <w:r w:rsidR="00D71112" w:rsidRPr="00524717">
        <w:rPr>
          <w:rFonts w:ascii="Arial" w:eastAsia="Times New Roman" w:hAnsi="Arial" w:cs="Arial"/>
          <w:bCs/>
        </w:rPr>
        <w:t xml:space="preserve"> </w:t>
      </w:r>
      <w:r w:rsidR="00182AFC" w:rsidRPr="00524717">
        <w:rPr>
          <w:rFonts w:ascii="Arial" w:eastAsia="Times New Roman" w:hAnsi="Arial" w:cs="Arial"/>
          <w:bCs/>
        </w:rPr>
        <w:t>the secure log-in, a user guide</w:t>
      </w:r>
      <w:r w:rsidR="00BA7EBD" w:rsidRPr="00524717">
        <w:rPr>
          <w:rFonts w:ascii="Arial" w:eastAsia="Times New Roman" w:hAnsi="Arial" w:cs="Arial"/>
          <w:bCs/>
        </w:rPr>
        <w:t>,</w:t>
      </w:r>
      <w:r w:rsidR="00182AFC" w:rsidRPr="00524717">
        <w:rPr>
          <w:rFonts w:ascii="Arial" w:eastAsia="Times New Roman" w:hAnsi="Arial" w:cs="Arial"/>
          <w:bCs/>
        </w:rPr>
        <w:t xml:space="preserve"> and other </w:t>
      </w:r>
      <w:r w:rsidR="00BA7EBD" w:rsidRPr="00524717">
        <w:rPr>
          <w:rFonts w:ascii="Arial" w:eastAsia="Times New Roman" w:hAnsi="Arial" w:cs="Arial"/>
          <w:bCs/>
        </w:rPr>
        <w:t>resources</w:t>
      </w:r>
      <w:r w:rsidR="00182AFC" w:rsidRPr="00524717">
        <w:rPr>
          <w:rFonts w:ascii="Arial" w:eastAsia="Times New Roman" w:hAnsi="Arial" w:cs="Arial"/>
          <w:bCs/>
        </w:rPr>
        <w:t xml:space="preserve">. </w:t>
      </w:r>
      <w:r w:rsidR="00524717">
        <w:rPr>
          <w:rFonts w:ascii="Arial" w:eastAsia="Times New Roman" w:hAnsi="Arial" w:cs="Arial"/>
          <w:bCs/>
        </w:rPr>
        <w:t>State VR agencies that are</w:t>
      </w:r>
      <w:r w:rsidR="00CB55E7" w:rsidRPr="00524717">
        <w:rPr>
          <w:rFonts w:ascii="Arial" w:eastAsia="Times New Roman" w:hAnsi="Arial" w:cs="Arial"/>
          <w:bCs/>
        </w:rPr>
        <w:t xml:space="preserve"> </w:t>
      </w:r>
      <w:r w:rsidR="00BA7EBD" w:rsidRPr="00524717">
        <w:rPr>
          <w:rFonts w:ascii="Arial" w:eastAsia="Times New Roman" w:hAnsi="Arial" w:cs="Arial"/>
          <w:bCs/>
        </w:rPr>
        <w:t>n</w:t>
      </w:r>
      <w:r w:rsidR="00CB55E7" w:rsidRPr="00524717">
        <w:rPr>
          <w:rFonts w:ascii="Arial" w:eastAsia="Times New Roman" w:hAnsi="Arial" w:cs="Arial"/>
          <w:bCs/>
        </w:rPr>
        <w:t xml:space="preserve">ot </w:t>
      </w:r>
      <w:r w:rsidR="00182AFC" w:rsidRPr="00524717">
        <w:rPr>
          <w:rFonts w:ascii="Arial" w:eastAsia="Times New Roman" w:hAnsi="Arial" w:cs="Arial"/>
          <w:bCs/>
        </w:rPr>
        <w:t xml:space="preserve">ready </w:t>
      </w:r>
      <w:r w:rsidR="00CB55E7" w:rsidRPr="00524717">
        <w:rPr>
          <w:rFonts w:ascii="Arial" w:eastAsia="Times New Roman" w:hAnsi="Arial" w:cs="Arial"/>
          <w:bCs/>
        </w:rPr>
        <w:t>will be en</w:t>
      </w:r>
      <w:r w:rsidRPr="00524717">
        <w:rPr>
          <w:rFonts w:ascii="Arial" w:eastAsia="Times New Roman" w:hAnsi="Arial" w:cs="Arial"/>
          <w:bCs/>
        </w:rPr>
        <w:t>roll</w:t>
      </w:r>
      <w:r w:rsidR="006F2143" w:rsidRPr="00524717">
        <w:rPr>
          <w:rFonts w:ascii="Arial" w:eastAsia="Times New Roman" w:hAnsi="Arial" w:cs="Arial"/>
          <w:bCs/>
        </w:rPr>
        <w:t>ed</w:t>
      </w:r>
      <w:r w:rsidR="00524717">
        <w:rPr>
          <w:rFonts w:ascii="Arial" w:eastAsia="Times New Roman" w:hAnsi="Arial" w:cs="Arial"/>
          <w:bCs/>
        </w:rPr>
        <w:t xml:space="preserve"> at </w:t>
      </w:r>
      <w:r w:rsidRPr="00524717">
        <w:rPr>
          <w:rFonts w:ascii="Arial" w:eastAsia="Times New Roman" w:hAnsi="Arial" w:cs="Arial"/>
          <w:bCs/>
        </w:rPr>
        <w:t xml:space="preserve">a later </w:t>
      </w:r>
      <w:r w:rsidR="00BA7EBD" w:rsidRPr="00524717">
        <w:rPr>
          <w:rFonts w:ascii="Arial" w:eastAsia="Times New Roman" w:hAnsi="Arial" w:cs="Arial"/>
          <w:bCs/>
        </w:rPr>
        <w:t>d</w:t>
      </w:r>
      <w:r w:rsidRPr="00524717">
        <w:rPr>
          <w:rFonts w:ascii="Arial" w:eastAsia="Times New Roman" w:hAnsi="Arial" w:cs="Arial"/>
          <w:bCs/>
        </w:rPr>
        <w:t>ate</w:t>
      </w:r>
      <w:r w:rsidR="00524717">
        <w:rPr>
          <w:rFonts w:ascii="Arial" w:eastAsia="Times New Roman" w:hAnsi="Arial" w:cs="Arial"/>
          <w:bCs/>
        </w:rPr>
        <w:t xml:space="preserve">. </w:t>
      </w:r>
      <w:r w:rsidR="00BA7EBD" w:rsidRPr="00524717">
        <w:rPr>
          <w:rFonts w:ascii="Arial" w:eastAsia="Times New Roman" w:hAnsi="Arial" w:cs="Arial"/>
          <w:bCs/>
        </w:rPr>
        <w:t xml:space="preserve">It takes </w:t>
      </w:r>
      <w:r w:rsidR="001F7AC3" w:rsidRPr="00524717">
        <w:rPr>
          <w:rFonts w:ascii="Arial" w:eastAsia="Times New Roman" w:hAnsi="Arial" w:cs="Arial"/>
          <w:bCs/>
        </w:rPr>
        <w:t>about</w:t>
      </w:r>
      <w:r w:rsidR="00525AC9" w:rsidRPr="00524717">
        <w:rPr>
          <w:rFonts w:ascii="Arial" w:eastAsia="Times New Roman" w:hAnsi="Arial" w:cs="Arial"/>
          <w:bCs/>
        </w:rPr>
        <w:t xml:space="preserve"> 2 weeks </w:t>
      </w:r>
      <w:r w:rsidR="00BA7EBD" w:rsidRPr="00524717">
        <w:rPr>
          <w:rFonts w:ascii="Arial" w:eastAsia="Times New Roman" w:hAnsi="Arial" w:cs="Arial"/>
          <w:bCs/>
        </w:rPr>
        <w:t xml:space="preserve">to establish a mySSA account with extra security, assuming </w:t>
      </w:r>
      <w:r w:rsidR="00524717">
        <w:rPr>
          <w:rFonts w:ascii="Arial" w:eastAsia="Times New Roman" w:hAnsi="Arial" w:cs="Arial"/>
          <w:bCs/>
        </w:rPr>
        <w:t>S</w:t>
      </w:r>
      <w:r w:rsidR="00525AC9" w:rsidRPr="00524717">
        <w:rPr>
          <w:rFonts w:ascii="Arial" w:eastAsia="Times New Roman" w:hAnsi="Arial" w:cs="Arial"/>
          <w:bCs/>
        </w:rPr>
        <w:t>uitability is complete</w:t>
      </w:r>
      <w:r w:rsidR="00BA7EBD" w:rsidRPr="00524717">
        <w:rPr>
          <w:rFonts w:ascii="Arial" w:eastAsia="Times New Roman" w:hAnsi="Arial" w:cs="Arial"/>
          <w:bCs/>
        </w:rPr>
        <w:t>d</w:t>
      </w:r>
      <w:r w:rsidR="00525AC9" w:rsidRPr="00524717">
        <w:rPr>
          <w:rFonts w:ascii="Arial" w:eastAsia="Times New Roman" w:hAnsi="Arial" w:cs="Arial"/>
          <w:bCs/>
        </w:rPr>
        <w:t xml:space="preserve">. </w:t>
      </w:r>
      <w:r w:rsidR="00BA7EBD" w:rsidRPr="00524717">
        <w:rPr>
          <w:rFonts w:ascii="Arial" w:eastAsia="Times New Roman" w:hAnsi="Arial" w:cs="Arial"/>
          <w:bCs/>
        </w:rPr>
        <w:t xml:space="preserve">Encourages all to </w:t>
      </w:r>
      <w:r w:rsidRPr="00524717">
        <w:rPr>
          <w:rFonts w:ascii="Arial" w:eastAsia="Times New Roman" w:hAnsi="Arial" w:cs="Arial"/>
          <w:bCs/>
        </w:rPr>
        <w:t xml:space="preserve">transition to </w:t>
      </w:r>
      <w:r w:rsidR="00524717">
        <w:rPr>
          <w:rFonts w:ascii="Arial" w:eastAsia="Times New Roman" w:hAnsi="Arial" w:cs="Arial"/>
          <w:bCs/>
        </w:rPr>
        <w:t>Ticket</w:t>
      </w:r>
      <w:r w:rsidR="00CB55E7" w:rsidRPr="00524717">
        <w:rPr>
          <w:rFonts w:ascii="Arial" w:eastAsia="Times New Roman" w:hAnsi="Arial" w:cs="Arial"/>
          <w:bCs/>
        </w:rPr>
        <w:t xml:space="preserve"> </w:t>
      </w:r>
      <w:r w:rsidRPr="00524717">
        <w:rPr>
          <w:rFonts w:ascii="Arial" w:eastAsia="Times New Roman" w:hAnsi="Arial" w:cs="Arial"/>
          <w:bCs/>
        </w:rPr>
        <w:t xml:space="preserve">Portal </w:t>
      </w:r>
      <w:r w:rsidR="00525AC9" w:rsidRPr="00524717">
        <w:rPr>
          <w:rFonts w:ascii="Arial" w:eastAsia="Times New Roman" w:hAnsi="Arial" w:cs="Arial"/>
          <w:bCs/>
        </w:rPr>
        <w:t>ASAP.</w:t>
      </w:r>
      <w:r w:rsidRPr="00524717">
        <w:rPr>
          <w:rFonts w:ascii="Arial" w:eastAsia="Times New Roman" w:hAnsi="Arial" w:cs="Arial"/>
          <w:bCs/>
        </w:rPr>
        <w:t xml:space="preserve"> </w:t>
      </w:r>
    </w:p>
    <w:p w:rsidR="00C945D7" w:rsidRPr="00524717" w:rsidRDefault="00A41D8B" w:rsidP="004742D0">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June 16</w:t>
      </w:r>
      <w:r w:rsidR="00C945D7" w:rsidRPr="00524717">
        <w:rPr>
          <w:rFonts w:ascii="Arial" w:eastAsia="Times New Roman" w:hAnsi="Arial" w:cs="Arial"/>
          <w:bCs/>
        </w:rPr>
        <w:t xml:space="preserve">:  </w:t>
      </w:r>
      <w:r w:rsidR="003F0FE0" w:rsidRPr="00524717">
        <w:rPr>
          <w:rFonts w:ascii="Arial" w:eastAsia="Times New Roman" w:hAnsi="Arial" w:cs="Arial"/>
          <w:bCs/>
        </w:rPr>
        <w:t xml:space="preserve">OSM-hosted Secure Provider Portal (SPP) will only </w:t>
      </w:r>
      <w:r w:rsidR="00BA7EBD" w:rsidRPr="00524717">
        <w:rPr>
          <w:rFonts w:ascii="Arial" w:eastAsia="Times New Roman" w:hAnsi="Arial" w:cs="Arial"/>
          <w:bCs/>
        </w:rPr>
        <w:t xml:space="preserve">process </w:t>
      </w:r>
      <w:r w:rsidR="003F0FE0" w:rsidRPr="00524717">
        <w:rPr>
          <w:rFonts w:ascii="Arial" w:eastAsia="Times New Roman" w:hAnsi="Arial" w:cs="Arial"/>
          <w:bCs/>
        </w:rPr>
        <w:t>queries and reports</w:t>
      </w:r>
      <w:r w:rsidR="00BA7EBD" w:rsidRPr="00524717">
        <w:rPr>
          <w:rFonts w:ascii="Arial" w:eastAsia="Times New Roman" w:hAnsi="Arial" w:cs="Arial"/>
          <w:bCs/>
        </w:rPr>
        <w:t xml:space="preserve">. Other </w:t>
      </w:r>
      <w:r w:rsidR="001F7AC3" w:rsidRPr="00524717">
        <w:rPr>
          <w:rFonts w:ascii="Arial" w:eastAsia="Times New Roman" w:hAnsi="Arial" w:cs="Arial"/>
          <w:bCs/>
        </w:rPr>
        <w:t>t</w:t>
      </w:r>
      <w:r w:rsidRPr="00524717">
        <w:rPr>
          <w:rFonts w:ascii="Arial" w:eastAsia="Times New Roman" w:hAnsi="Arial" w:cs="Arial"/>
          <w:bCs/>
        </w:rPr>
        <w:t>ransactions</w:t>
      </w:r>
      <w:r w:rsidR="001F7AC3" w:rsidRPr="00524717">
        <w:rPr>
          <w:rFonts w:ascii="Arial" w:eastAsia="Times New Roman" w:hAnsi="Arial" w:cs="Arial"/>
          <w:bCs/>
        </w:rPr>
        <w:t xml:space="preserve"> will n</w:t>
      </w:r>
      <w:r w:rsidRPr="00524717">
        <w:rPr>
          <w:rFonts w:ascii="Arial" w:eastAsia="Times New Roman" w:hAnsi="Arial" w:cs="Arial"/>
          <w:bCs/>
        </w:rPr>
        <w:t xml:space="preserve">o longer be available. </w:t>
      </w:r>
    </w:p>
    <w:p w:rsidR="00C945D7" w:rsidRPr="00524717" w:rsidRDefault="008B2F9A" w:rsidP="004742D0">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J</w:t>
      </w:r>
      <w:r w:rsidR="00A41D8B" w:rsidRPr="00524717">
        <w:rPr>
          <w:rFonts w:ascii="Arial" w:eastAsia="Times New Roman" w:hAnsi="Arial" w:cs="Arial"/>
          <w:bCs/>
        </w:rPr>
        <w:t>une 17</w:t>
      </w:r>
      <w:r w:rsidR="00525AC9" w:rsidRPr="00524717">
        <w:rPr>
          <w:rFonts w:ascii="Arial" w:eastAsia="Times New Roman" w:hAnsi="Arial" w:cs="Arial"/>
          <w:bCs/>
        </w:rPr>
        <w:t xml:space="preserve"> – end of July</w:t>
      </w:r>
      <w:r w:rsidR="00524717">
        <w:rPr>
          <w:rFonts w:ascii="Arial" w:eastAsia="Times New Roman" w:hAnsi="Arial" w:cs="Arial"/>
          <w:bCs/>
        </w:rPr>
        <w:t xml:space="preserve">: </w:t>
      </w:r>
      <w:r w:rsidR="00A41D8B" w:rsidRPr="00524717">
        <w:rPr>
          <w:rFonts w:ascii="Arial" w:eastAsia="Times New Roman" w:hAnsi="Arial" w:cs="Arial"/>
          <w:bCs/>
        </w:rPr>
        <w:t xml:space="preserve">Ticket Portal orientation </w:t>
      </w:r>
      <w:r w:rsidR="001F7AC3" w:rsidRPr="00524717">
        <w:rPr>
          <w:rFonts w:ascii="Arial" w:eastAsia="Times New Roman" w:hAnsi="Arial" w:cs="Arial"/>
          <w:bCs/>
        </w:rPr>
        <w:t xml:space="preserve">will be </w:t>
      </w:r>
      <w:r w:rsidR="00C945D7" w:rsidRPr="00524717">
        <w:rPr>
          <w:rFonts w:ascii="Arial" w:eastAsia="Times New Roman" w:hAnsi="Arial" w:cs="Arial"/>
          <w:bCs/>
        </w:rPr>
        <w:t>held</w:t>
      </w:r>
      <w:r w:rsidR="00525AC9" w:rsidRPr="00524717">
        <w:rPr>
          <w:rFonts w:ascii="Arial" w:eastAsia="Times New Roman" w:hAnsi="Arial" w:cs="Arial"/>
          <w:bCs/>
        </w:rPr>
        <w:t xml:space="preserve"> on Wednesdays</w:t>
      </w:r>
      <w:r w:rsidR="00524717">
        <w:rPr>
          <w:rFonts w:ascii="Arial" w:eastAsia="Times New Roman" w:hAnsi="Arial" w:cs="Arial"/>
          <w:bCs/>
        </w:rPr>
        <w:t xml:space="preserve">. The same information will be presented each session. </w:t>
      </w:r>
      <w:r w:rsidR="001F7AC3" w:rsidRPr="00524717">
        <w:rPr>
          <w:rFonts w:ascii="Arial" w:eastAsia="Times New Roman" w:hAnsi="Arial" w:cs="Arial"/>
          <w:bCs/>
        </w:rPr>
        <w:t xml:space="preserve"> </w:t>
      </w:r>
      <w:r w:rsidR="00836954" w:rsidRPr="00524717">
        <w:rPr>
          <w:rFonts w:ascii="Arial" w:eastAsia="Times New Roman" w:hAnsi="Arial" w:cs="Arial"/>
          <w:bCs/>
        </w:rPr>
        <w:t>S</w:t>
      </w:r>
      <w:r w:rsidR="00A41D8B" w:rsidRPr="00524717">
        <w:rPr>
          <w:rFonts w:ascii="Arial" w:eastAsia="Times New Roman" w:hAnsi="Arial" w:cs="Arial"/>
          <w:bCs/>
        </w:rPr>
        <w:t xml:space="preserve">elf-paced training </w:t>
      </w:r>
      <w:r w:rsidR="00525AC9" w:rsidRPr="00524717">
        <w:rPr>
          <w:rFonts w:ascii="Arial" w:eastAsia="Times New Roman" w:hAnsi="Arial" w:cs="Arial"/>
          <w:bCs/>
        </w:rPr>
        <w:t xml:space="preserve">modules will be </w:t>
      </w:r>
      <w:r w:rsidR="00A41D8B" w:rsidRPr="00524717">
        <w:rPr>
          <w:rFonts w:ascii="Arial" w:eastAsia="Times New Roman" w:hAnsi="Arial" w:cs="Arial"/>
          <w:bCs/>
        </w:rPr>
        <w:t>available on a secure site</w:t>
      </w:r>
      <w:r w:rsidR="00525AC9" w:rsidRPr="00524717">
        <w:rPr>
          <w:rFonts w:ascii="Arial" w:eastAsia="Times New Roman" w:hAnsi="Arial" w:cs="Arial"/>
          <w:bCs/>
        </w:rPr>
        <w:t xml:space="preserve"> for </w:t>
      </w:r>
      <w:r w:rsidR="001A2EFB" w:rsidRPr="00524717">
        <w:rPr>
          <w:rFonts w:ascii="Arial" w:eastAsia="Times New Roman" w:hAnsi="Arial" w:cs="Arial"/>
          <w:bCs/>
        </w:rPr>
        <w:t xml:space="preserve">those with </w:t>
      </w:r>
      <w:r w:rsidR="00836954" w:rsidRPr="00524717">
        <w:rPr>
          <w:rFonts w:ascii="Arial" w:eastAsia="Times New Roman" w:hAnsi="Arial" w:cs="Arial"/>
          <w:bCs/>
        </w:rPr>
        <w:t xml:space="preserve">Portal </w:t>
      </w:r>
      <w:r w:rsidR="00A41D8B" w:rsidRPr="00524717">
        <w:rPr>
          <w:rFonts w:ascii="Arial" w:eastAsia="Times New Roman" w:hAnsi="Arial" w:cs="Arial"/>
          <w:bCs/>
        </w:rPr>
        <w:t>access.</w:t>
      </w:r>
      <w:r w:rsidR="00172F64" w:rsidRPr="00524717">
        <w:rPr>
          <w:rFonts w:ascii="Arial" w:eastAsia="Times New Roman" w:hAnsi="Arial" w:cs="Arial"/>
          <w:bCs/>
        </w:rPr>
        <w:t xml:space="preserve"> Sessions will </w:t>
      </w:r>
      <w:r w:rsidR="001A2EFB" w:rsidRPr="00524717">
        <w:rPr>
          <w:rFonts w:ascii="Arial" w:eastAsia="Times New Roman" w:hAnsi="Arial" w:cs="Arial"/>
          <w:bCs/>
        </w:rPr>
        <w:t xml:space="preserve">provide </w:t>
      </w:r>
      <w:r w:rsidR="00172F64" w:rsidRPr="00524717">
        <w:rPr>
          <w:rFonts w:ascii="Arial" w:eastAsia="Times New Roman" w:hAnsi="Arial" w:cs="Arial"/>
          <w:bCs/>
        </w:rPr>
        <w:t>training materials and Q&amp;A.</w:t>
      </w:r>
      <w:r w:rsidR="00A41D8B" w:rsidRPr="00524717">
        <w:rPr>
          <w:rFonts w:ascii="Arial" w:eastAsia="Times New Roman" w:hAnsi="Arial" w:cs="Arial"/>
          <w:bCs/>
        </w:rPr>
        <w:t xml:space="preserve"> </w:t>
      </w:r>
    </w:p>
    <w:p w:rsidR="00836954" w:rsidRPr="00524717" w:rsidRDefault="00524717" w:rsidP="004742D0">
      <w:pPr>
        <w:pStyle w:val="ListParagraph"/>
        <w:numPr>
          <w:ilvl w:val="0"/>
          <w:numId w:val="37"/>
        </w:numPr>
        <w:spacing w:before="100" w:beforeAutospacing="1" w:after="100" w:afterAutospacing="1"/>
        <w:rPr>
          <w:rFonts w:ascii="Arial" w:eastAsia="Times New Roman" w:hAnsi="Arial" w:cs="Arial"/>
          <w:bCs/>
        </w:rPr>
      </w:pPr>
      <w:r>
        <w:rPr>
          <w:rFonts w:ascii="Arial" w:eastAsia="Times New Roman" w:hAnsi="Arial" w:cs="Arial"/>
          <w:bCs/>
        </w:rPr>
        <w:t xml:space="preserve">July 14: </w:t>
      </w:r>
      <w:r w:rsidR="00836954" w:rsidRPr="00524717">
        <w:rPr>
          <w:rFonts w:ascii="Arial" w:eastAsia="Times New Roman" w:hAnsi="Arial" w:cs="Arial"/>
          <w:bCs/>
        </w:rPr>
        <w:t>All VR call will include updates and a repeat of the Portal orientation session. May extend to 90 minutes.</w:t>
      </w:r>
    </w:p>
    <w:p w:rsidR="00807A4B" w:rsidRPr="00524717" w:rsidRDefault="00A41D8B" w:rsidP="004742D0">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June 19</w:t>
      </w:r>
      <w:r w:rsidR="00172F64" w:rsidRPr="00524717">
        <w:rPr>
          <w:rFonts w:ascii="Arial" w:eastAsia="Times New Roman" w:hAnsi="Arial" w:cs="Arial"/>
          <w:bCs/>
        </w:rPr>
        <w:t xml:space="preserve"> (6 pm) to June </w:t>
      </w:r>
      <w:r w:rsidRPr="00524717">
        <w:rPr>
          <w:rFonts w:ascii="Arial" w:eastAsia="Times New Roman" w:hAnsi="Arial" w:cs="Arial"/>
          <w:bCs/>
        </w:rPr>
        <w:t>21</w:t>
      </w:r>
      <w:r w:rsidR="00172F64" w:rsidRPr="00524717">
        <w:rPr>
          <w:rFonts w:ascii="Arial" w:eastAsia="Times New Roman" w:hAnsi="Arial" w:cs="Arial"/>
          <w:bCs/>
        </w:rPr>
        <w:t xml:space="preserve"> (8 pm)</w:t>
      </w:r>
      <w:r w:rsidR="00807A4B" w:rsidRPr="00524717">
        <w:rPr>
          <w:rFonts w:ascii="Arial" w:eastAsia="Times New Roman" w:hAnsi="Arial" w:cs="Arial"/>
          <w:bCs/>
        </w:rPr>
        <w:t xml:space="preserve">:  </w:t>
      </w:r>
      <w:r w:rsidR="001A2EFB" w:rsidRPr="00524717">
        <w:rPr>
          <w:rFonts w:ascii="Arial" w:eastAsia="Times New Roman" w:hAnsi="Arial" w:cs="Arial"/>
          <w:bCs/>
        </w:rPr>
        <w:t>System will be down for Ti</w:t>
      </w:r>
      <w:r w:rsidR="00807A4B" w:rsidRPr="00524717">
        <w:rPr>
          <w:rFonts w:ascii="Arial" w:eastAsia="Times New Roman" w:hAnsi="Arial" w:cs="Arial"/>
          <w:bCs/>
        </w:rPr>
        <w:t>cket Po</w:t>
      </w:r>
      <w:r w:rsidRPr="00524717">
        <w:rPr>
          <w:rFonts w:ascii="Arial" w:eastAsia="Times New Roman" w:hAnsi="Arial" w:cs="Arial"/>
          <w:bCs/>
        </w:rPr>
        <w:t xml:space="preserve">rtal </w:t>
      </w:r>
      <w:r w:rsidR="00172F64" w:rsidRPr="00524717">
        <w:rPr>
          <w:rFonts w:ascii="Arial" w:eastAsia="Times New Roman" w:hAnsi="Arial" w:cs="Arial"/>
          <w:bCs/>
        </w:rPr>
        <w:t>release</w:t>
      </w:r>
      <w:r w:rsidRPr="00524717">
        <w:rPr>
          <w:rFonts w:ascii="Arial" w:eastAsia="Times New Roman" w:hAnsi="Arial" w:cs="Arial"/>
          <w:bCs/>
        </w:rPr>
        <w:t xml:space="preserve">. </w:t>
      </w:r>
    </w:p>
    <w:p w:rsidR="00E61160" w:rsidRPr="00524717" w:rsidRDefault="00172F64" w:rsidP="004742D0">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Week of June 22:  Pilot participants will test new functions</w:t>
      </w:r>
      <w:r w:rsidR="00E61160" w:rsidRPr="00524717">
        <w:rPr>
          <w:rFonts w:ascii="Arial" w:eastAsia="Times New Roman" w:hAnsi="Arial" w:cs="Arial"/>
          <w:bCs/>
        </w:rPr>
        <w:t xml:space="preserve">, e.g., batch file uploads and </w:t>
      </w:r>
      <w:r w:rsidRPr="00524717">
        <w:rPr>
          <w:rFonts w:ascii="Arial" w:eastAsia="Times New Roman" w:hAnsi="Arial" w:cs="Arial"/>
          <w:bCs/>
        </w:rPr>
        <w:t>responding to TPRs.</w:t>
      </w:r>
      <w:r w:rsidR="00E61160" w:rsidRPr="00524717">
        <w:rPr>
          <w:rFonts w:ascii="Arial" w:eastAsia="Times New Roman" w:hAnsi="Arial" w:cs="Arial"/>
          <w:bCs/>
        </w:rPr>
        <w:t xml:space="preserve"> Contact VR Help Desk if interested in being a tester.</w:t>
      </w:r>
      <w:r w:rsidRPr="00524717">
        <w:rPr>
          <w:rFonts w:ascii="Arial" w:eastAsia="Times New Roman" w:hAnsi="Arial" w:cs="Arial"/>
          <w:bCs/>
        </w:rPr>
        <w:t xml:space="preserve"> </w:t>
      </w:r>
    </w:p>
    <w:p w:rsidR="00E61160" w:rsidRPr="00524717" w:rsidRDefault="00A41D8B" w:rsidP="004742D0">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June 30</w:t>
      </w:r>
      <w:r w:rsidR="00807A4B" w:rsidRPr="00524717">
        <w:rPr>
          <w:rFonts w:ascii="Arial" w:eastAsia="Times New Roman" w:hAnsi="Arial" w:cs="Arial"/>
          <w:bCs/>
        </w:rPr>
        <w:t xml:space="preserve">:  </w:t>
      </w:r>
      <w:r w:rsidR="001F7AC3" w:rsidRPr="00524717">
        <w:rPr>
          <w:rFonts w:ascii="Arial" w:eastAsia="Times New Roman" w:hAnsi="Arial" w:cs="Arial"/>
          <w:bCs/>
        </w:rPr>
        <w:t xml:space="preserve">The </w:t>
      </w:r>
      <w:r w:rsidR="00807A4B" w:rsidRPr="00524717">
        <w:rPr>
          <w:rFonts w:ascii="Arial" w:eastAsia="Times New Roman" w:hAnsi="Arial" w:cs="Arial"/>
          <w:bCs/>
        </w:rPr>
        <w:t xml:space="preserve">OSM-hosted </w:t>
      </w:r>
      <w:r w:rsidRPr="00524717">
        <w:rPr>
          <w:rFonts w:ascii="Arial" w:eastAsia="Times New Roman" w:hAnsi="Arial" w:cs="Arial"/>
          <w:bCs/>
        </w:rPr>
        <w:t xml:space="preserve">SPP </w:t>
      </w:r>
      <w:r w:rsidR="00836954" w:rsidRPr="00524717">
        <w:rPr>
          <w:rFonts w:ascii="Arial" w:eastAsia="Times New Roman" w:hAnsi="Arial" w:cs="Arial"/>
          <w:bCs/>
        </w:rPr>
        <w:t xml:space="preserve">and Interactive Voice Response (IVR) system </w:t>
      </w:r>
      <w:r w:rsidRPr="00524717">
        <w:rPr>
          <w:rFonts w:ascii="Arial" w:eastAsia="Times New Roman" w:hAnsi="Arial" w:cs="Arial"/>
          <w:bCs/>
        </w:rPr>
        <w:t>will be shut down</w:t>
      </w:r>
      <w:r w:rsidR="00E61160" w:rsidRPr="00524717">
        <w:rPr>
          <w:rFonts w:ascii="Arial" w:eastAsia="Times New Roman" w:hAnsi="Arial" w:cs="Arial"/>
          <w:bCs/>
        </w:rPr>
        <w:t xml:space="preserve">. Everyone </w:t>
      </w:r>
      <w:r w:rsidR="001A2EFB" w:rsidRPr="00524717">
        <w:rPr>
          <w:rFonts w:ascii="Arial" w:eastAsia="Times New Roman" w:hAnsi="Arial" w:cs="Arial"/>
          <w:bCs/>
        </w:rPr>
        <w:t xml:space="preserve">must </w:t>
      </w:r>
      <w:r w:rsidR="00E61160" w:rsidRPr="00524717">
        <w:rPr>
          <w:rFonts w:ascii="Arial" w:eastAsia="Times New Roman" w:hAnsi="Arial" w:cs="Arial"/>
          <w:bCs/>
        </w:rPr>
        <w:t>use</w:t>
      </w:r>
      <w:r w:rsidR="000F03F7">
        <w:rPr>
          <w:rFonts w:ascii="Arial" w:eastAsia="Times New Roman" w:hAnsi="Arial" w:cs="Arial"/>
          <w:bCs/>
        </w:rPr>
        <w:t xml:space="preserve"> the</w:t>
      </w:r>
      <w:r w:rsidR="00E61160" w:rsidRPr="00524717">
        <w:rPr>
          <w:rFonts w:ascii="Arial" w:eastAsia="Times New Roman" w:hAnsi="Arial" w:cs="Arial"/>
          <w:bCs/>
        </w:rPr>
        <w:t xml:space="preserve"> Ticket Portal or manual processes.</w:t>
      </w:r>
    </w:p>
    <w:p w:rsidR="00257015" w:rsidRPr="00524717" w:rsidRDefault="00E61160" w:rsidP="00E61160">
      <w:pPr>
        <w:spacing w:before="100" w:beforeAutospacing="1" w:after="100" w:afterAutospacing="1"/>
        <w:rPr>
          <w:rFonts w:ascii="Arial" w:eastAsia="Times New Roman" w:hAnsi="Arial" w:cs="Arial"/>
          <w:bCs/>
          <w:sz w:val="22"/>
          <w:szCs w:val="22"/>
        </w:rPr>
      </w:pPr>
      <w:r w:rsidRPr="00524717">
        <w:rPr>
          <w:rFonts w:ascii="Arial" w:eastAsia="Times New Roman" w:hAnsi="Arial" w:cs="Arial"/>
          <w:bCs/>
          <w:sz w:val="22"/>
          <w:szCs w:val="22"/>
        </w:rPr>
        <w:t xml:space="preserve">Other important information: Ticket Portal hours of operation </w:t>
      </w:r>
      <w:r w:rsidR="00630B5D" w:rsidRPr="00524717">
        <w:rPr>
          <w:rFonts w:ascii="Arial" w:eastAsia="Times New Roman" w:hAnsi="Arial" w:cs="Arial"/>
          <w:bCs/>
          <w:sz w:val="22"/>
          <w:szCs w:val="22"/>
        </w:rPr>
        <w:t xml:space="preserve">- </w:t>
      </w:r>
      <w:r w:rsidRPr="00524717">
        <w:rPr>
          <w:rFonts w:ascii="Arial" w:eastAsia="Times New Roman" w:hAnsi="Arial" w:cs="Arial"/>
          <w:bCs/>
          <w:sz w:val="22"/>
          <w:szCs w:val="22"/>
        </w:rPr>
        <w:t xml:space="preserve">Mon-Sat, 5:00 am to 11:59 pm Eastern </w:t>
      </w:r>
      <w:r w:rsidR="00630B5D" w:rsidRPr="00524717">
        <w:rPr>
          <w:rFonts w:ascii="Arial" w:eastAsia="Times New Roman" w:hAnsi="Arial" w:cs="Arial"/>
          <w:bCs/>
          <w:sz w:val="22"/>
          <w:szCs w:val="22"/>
        </w:rPr>
        <w:t>T</w:t>
      </w:r>
      <w:r w:rsidRPr="00524717">
        <w:rPr>
          <w:rFonts w:ascii="Arial" w:eastAsia="Times New Roman" w:hAnsi="Arial" w:cs="Arial"/>
          <w:bCs/>
          <w:sz w:val="22"/>
          <w:szCs w:val="22"/>
        </w:rPr>
        <w:t>ime</w:t>
      </w:r>
      <w:r w:rsidR="00630B5D" w:rsidRPr="00524717">
        <w:rPr>
          <w:rFonts w:ascii="Arial" w:eastAsia="Times New Roman" w:hAnsi="Arial" w:cs="Arial"/>
          <w:bCs/>
          <w:sz w:val="22"/>
          <w:szCs w:val="22"/>
        </w:rPr>
        <w:t xml:space="preserve">; </w:t>
      </w:r>
      <w:r w:rsidRPr="00524717">
        <w:rPr>
          <w:rFonts w:ascii="Arial" w:eastAsia="Times New Roman" w:hAnsi="Arial" w:cs="Arial"/>
          <w:bCs/>
          <w:sz w:val="22"/>
          <w:szCs w:val="22"/>
        </w:rPr>
        <w:t>Sun</w:t>
      </w:r>
      <w:r w:rsidR="00630B5D" w:rsidRPr="00524717">
        <w:rPr>
          <w:rFonts w:ascii="Arial" w:eastAsia="Times New Roman" w:hAnsi="Arial" w:cs="Arial"/>
          <w:bCs/>
          <w:sz w:val="22"/>
          <w:szCs w:val="22"/>
        </w:rPr>
        <w:t xml:space="preserve"> </w:t>
      </w:r>
      <w:r w:rsidRPr="00524717">
        <w:rPr>
          <w:rFonts w:ascii="Arial" w:eastAsia="Times New Roman" w:hAnsi="Arial" w:cs="Arial"/>
          <w:bCs/>
          <w:sz w:val="22"/>
          <w:szCs w:val="22"/>
        </w:rPr>
        <w:t>(</w:t>
      </w:r>
      <w:r w:rsidR="00836954" w:rsidRPr="00524717">
        <w:rPr>
          <w:rFonts w:ascii="Arial" w:eastAsia="Times New Roman" w:hAnsi="Arial" w:cs="Arial"/>
          <w:bCs/>
          <w:sz w:val="22"/>
          <w:szCs w:val="22"/>
        </w:rPr>
        <w:t xml:space="preserve">8 am to 11:59 </w:t>
      </w:r>
      <w:r w:rsidR="001A2EFB" w:rsidRPr="00524717">
        <w:rPr>
          <w:rFonts w:ascii="Arial" w:eastAsia="Times New Roman" w:hAnsi="Arial" w:cs="Arial"/>
          <w:bCs/>
          <w:sz w:val="22"/>
          <w:szCs w:val="22"/>
        </w:rPr>
        <w:t>p</w:t>
      </w:r>
      <w:r w:rsidR="00836954" w:rsidRPr="00524717">
        <w:rPr>
          <w:rFonts w:ascii="Arial" w:eastAsia="Times New Roman" w:hAnsi="Arial" w:cs="Arial"/>
          <w:bCs/>
          <w:sz w:val="22"/>
          <w:szCs w:val="22"/>
        </w:rPr>
        <w:t>m</w:t>
      </w:r>
      <w:r w:rsidRPr="00524717">
        <w:rPr>
          <w:rFonts w:ascii="Arial" w:eastAsia="Times New Roman" w:hAnsi="Arial" w:cs="Arial"/>
          <w:bCs/>
          <w:sz w:val="22"/>
          <w:szCs w:val="22"/>
        </w:rPr>
        <w:t xml:space="preserve">). All SSA systems are shut down </w:t>
      </w:r>
      <w:r w:rsidR="00257015" w:rsidRPr="00524717">
        <w:rPr>
          <w:rFonts w:ascii="Arial" w:eastAsia="Times New Roman" w:hAnsi="Arial" w:cs="Arial"/>
          <w:bCs/>
          <w:sz w:val="22"/>
          <w:szCs w:val="22"/>
        </w:rPr>
        <w:t xml:space="preserve">aside from these hours. </w:t>
      </w:r>
      <w:r w:rsidR="00630B5D" w:rsidRPr="00524717">
        <w:rPr>
          <w:rFonts w:ascii="Arial" w:eastAsia="Times New Roman" w:hAnsi="Arial" w:cs="Arial"/>
          <w:bCs/>
          <w:sz w:val="22"/>
          <w:szCs w:val="22"/>
        </w:rPr>
        <w:t xml:space="preserve">July Ticket Training Tuesdays will focus on key processes </w:t>
      </w:r>
      <w:r w:rsidR="00257015" w:rsidRPr="00524717">
        <w:rPr>
          <w:rFonts w:ascii="Arial" w:eastAsia="Times New Roman" w:hAnsi="Arial" w:cs="Arial"/>
          <w:bCs/>
          <w:sz w:val="22"/>
          <w:szCs w:val="22"/>
        </w:rPr>
        <w:t xml:space="preserve">(assignments, payments and TPRs) using the </w:t>
      </w:r>
      <w:r w:rsidR="00630B5D" w:rsidRPr="00524717">
        <w:rPr>
          <w:rFonts w:ascii="Arial" w:eastAsia="Times New Roman" w:hAnsi="Arial" w:cs="Arial"/>
          <w:bCs/>
          <w:sz w:val="22"/>
          <w:szCs w:val="22"/>
        </w:rPr>
        <w:t>Portal and manual</w:t>
      </w:r>
      <w:r w:rsidR="001F7AC3" w:rsidRPr="00524717">
        <w:rPr>
          <w:rFonts w:ascii="Arial" w:eastAsia="Times New Roman" w:hAnsi="Arial" w:cs="Arial"/>
          <w:bCs/>
          <w:sz w:val="22"/>
          <w:szCs w:val="22"/>
        </w:rPr>
        <w:t xml:space="preserve"> processes</w:t>
      </w:r>
      <w:r w:rsidR="00630B5D" w:rsidRPr="00524717">
        <w:rPr>
          <w:rFonts w:ascii="Arial" w:eastAsia="Times New Roman" w:hAnsi="Arial" w:cs="Arial"/>
          <w:bCs/>
          <w:sz w:val="22"/>
          <w:szCs w:val="22"/>
        </w:rPr>
        <w:t xml:space="preserve">. </w:t>
      </w:r>
      <w:r w:rsidR="00B60D2C" w:rsidRPr="00524717">
        <w:rPr>
          <w:rFonts w:ascii="Arial" w:eastAsia="Times New Roman" w:hAnsi="Arial" w:cs="Arial"/>
          <w:bCs/>
          <w:sz w:val="22"/>
          <w:szCs w:val="22"/>
        </w:rPr>
        <w:t>Ticket Portal</w:t>
      </w:r>
      <w:r w:rsidR="00257015" w:rsidRPr="00524717">
        <w:rPr>
          <w:rFonts w:ascii="Arial" w:eastAsia="Times New Roman" w:hAnsi="Arial" w:cs="Arial"/>
          <w:bCs/>
          <w:sz w:val="22"/>
          <w:szCs w:val="22"/>
        </w:rPr>
        <w:t xml:space="preserve"> will eventually </w:t>
      </w:r>
      <w:r w:rsidR="00B60D2C" w:rsidRPr="00524717">
        <w:rPr>
          <w:rFonts w:ascii="Arial" w:eastAsia="Times New Roman" w:hAnsi="Arial" w:cs="Arial"/>
          <w:bCs/>
          <w:sz w:val="22"/>
          <w:szCs w:val="22"/>
        </w:rPr>
        <w:t>automat</w:t>
      </w:r>
      <w:r w:rsidR="00257015" w:rsidRPr="00524717">
        <w:rPr>
          <w:rFonts w:ascii="Arial" w:eastAsia="Times New Roman" w:hAnsi="Arial" w:cs="Arial"/>
          <w:bCs/>
          <w:sz w:val="22"/>
          <w:szCs w:val="22"/>
        </w:rPr>
        <w:t xml:space="preserve">e the </w:t>
      </w:r>
      <w:r w:rsidR="00B60D2C" w:rsidRPr="00524717">
        <w:rPr>
          <w:rFonts w:ascii="Arial" w:eastAsia="Times New Roman" w:hAnsi="Arial" w:cs="Arial"/>
          <w:bCs/>
          <w:sz w:val="22"/>
          <w:szCs w:val="22"/>
        </w:rPr>
        <w:t>CR payment process resulting in quicker reimbursements</w:t>
      </w:r>
      <w:r w:rsidR="00257015" w:rsidRPr="00524717">
        <w:rPr>
          <w:rFonts w:ascii="Arial" w:eastAsia="Times New Roman" w:hAnsi="Arial" w:cs="Arial"/>
          <w:bCs/>
          <w:sz w:val="22"/>
          <w:szCs w:val="22"/>
        </w:rPr>
        <w:t>. Target date</w:t>
      </w:r>
      <w:r w:rsidR="00B60D2C" w:rsidRPr="00524717">
        <w:rPr>
          <w:rFonts w:ascii="Arial" w:eastAsia="Times New Roman" w:hAnsi="Arial" w:cs="Arial"/>
          <w:bCs/>
          <w:sz w:val="22"/>
          <w:szCs w:val="22"/>
        </w:rPr>
        <w:t xml:space="preserve"> </w:t>
      </w:r>
      <w:r w:rsidR="00257015" w:rsidRPr="00524717">
        <w:rPr>
          <w:rFonts w:ascii="Arial" w:eastAsia="Times New Roman" w:hAnsi="Arial" w:cs="Arial"/>
          <w:bCs/>
          <w:sz w:val="22"/>
          <w:szCs w:val="22"/>
        </w:rPr>
        <w:t xml:space="preserve">for this function </w:t>
      </w:r>
      <w:r w:rsidR="00B60D2C" w:rsidRPr="00524717">
        <w:rPr>
          <w:rFonts w:ascii="Arial" w:eastAsia="Times New Roman" w:hAnsi="Arial" w:cs="Arial"/>
          <w:bCs/>
          <w:sz w:val="22"/>
          <w:szCs w:val="22"/>
        </w:rPr>
        <w:t xml:space="preserve">is April 1, 2016.  </w:t>
      </w:r>
    </w:p>
    <w:p w:rsidR="00A41D8B" w:rsidRPr="00524717" w:rsidRDefault="00B60D2C" w:rsidP="00E61160">
      <w:pPr>
        <w:spacing w:before="100" w:beforeAutospacing="1" w:after="100" w:afterAutospacing="1"/>
        <w:rPr>
          <w:rFonts w:ascii="Arial" w:eastAsia="Times New Roman" w:hAnsi="Arial" w:cs="Arial"/>
          <w:bCs/>
          <w:sz w:val="22"/>
          <w:szCs w:val="22"/>
        </w:rPr>
      </w:pPr>
      <w:r w:rsidRPr="00524717">
        <w:rPr>
          <w:rFonts w:ascii="Arial" w:eastAsia="Times New Roman" w:hAnsi="Arial" w:cs="Arial"/>
          <w:bCs/>
          <w:sz w:val="22"/>
          <w:szCs w:val="22"/>
        </w:rPr>
        <w:lastRenderedPageBreak/>
        <w:t xml:space="preserve">Anyone needing assistance </w:t>
      </w:r>
      <w:r w:rsidR="001F7AC3" w:rsidRPr="00524717">
        <w:rPr>
          <w:rFonts w:ascii="Arial" w:eastAsia="Times New Roman" w:hAnsi="Arial" w:cs="Arial"/>
          <w:bCs/>
          <w:sz w:val="22"/>
          <w:szCs w:val="22"/>
        </w:rPr>
        <w:t xml:space="preserve">with </w:t>
      </w:r>
      <w:r w:rsidRPr="00524717">
        <w:rPr>
          <w:rFonts w:ascii="Arial" w:eastAsia="Times New Roman" w:hAnsi="Arial" w:cs="Arial"/>
          <w:bCs/>
          <w:sz w:val="22"/>
          <w:szCs w:val="22"/>
        </w:rPr>
        <w:t>or information on the Ticket Portal</w:t>
      </w:r>
      <w:r w:rsidR="001F7AC3" w:rsidRPr="00524717">
        <w:rPr>
          <w:rFonts w:ascii="Arial" w:eastAsia="Times New Roman" w:hAnsi="Arial" w:cs="Arial"/>
          <w:bCs/>
          <w:sz w:val="22"/>
          <w:szCs w:val="22"/>
        </w:rPr>
        <w:t>,</w:t>
      </w:r>
      <w:r w:rsidRPr="00524717">
        <w:rPr>
          <w:rFonts w:ascii="Arial" w:eastAsia="Times New Roman" w:hAnsi="Arial" w:cs="Arial"/>
          <w:bCs/>
          <w:sz w:val="22"/>
          <w:szCs w:val="22"/>
        </w:rPr>
        <w:t xml:space="preserve"> contact the VR Help Desk.</w:t>
      </w:r>
      <w:r w:rsidR="00630B5D" w:rsidRPr="00524717">
        <w:rPr>
          <w:rFonts w:ascii="Arial" w:eastAsia="Times New Roman" w:hAnsi="Arial" w:cs="Arial"/>
          <w:bCs/>
          <w:sz w:val="22"/>
          <w:szCs w:val="22"/>
        </w:rPr>
        <w:t xml:space="preserve">   </w:t>
      </w:r>
      <w:r w:rsidR="00A41D8B" w:rsidRPr="00524717">
        <w:rPr>
          <w:rFonts w:ascii="Arial" w:eastAsia="Times New Roman" w:hAnsi="Arial" w:cs="Arial"/>
          <w:bCs/>
          <w:sz w:val="22"/>
          <w:szCs w:val="22"/>
        </w:rPr>
        <w:t xml:space="preserve">  </w:t>
      </w:r>
    </w:p>
    <w:p w:rsidR="003C4A34" w:rsidRPr="000F03F7" w:rsidRDefault="00A41D8B" w:rsidP="00807A4B">
      <w:pPr>
        <w:spacing w:before="100" w:beforeAutospacing="1" w:after="100" w:afterAutospacing="1"/>
        <w:rPr>
          <w:rFonts w:ascii="Arial" w:eastAsia="Times New Roman" w:hAnsi="Arial" w:cs="Arial"/>
          <w:b/>
          <w:bCs/>
          <w:sz w:val="22"/>
          <w:szCs w:val="22"/>
        </w:rPr>
      </w:pPr>
      <w:r w:rsidRPr="000F03F7">
        <w:rPr>
          <w:rFonts w:ascii="Arial" w:eastAsia="Times New Roman" w:hAnsi="Arial" w:cs="Arial"/>
          <w:b/>
          <w:bCs/>
          <w:sz w:val="22"/>
          <w:szCs w:val="22"/>
          <w:u w:val="single"/>
        </w:rPr>
        <w:t xml:space="preserve">Portal and non-Portal </w:t>
      </w:r>
      <w:r w:rsidR="00B60D2C" w:rsidRPr="000F03F7">
        <w:rPr>
          <w:rFonts w:ascii="Arial" w:eastAsia="Times New Roman" w:hAnsi="Arial" w:cs="Arial"/>
          <w:b/>
          <w:bCs/>
          <w:sz w:val="22"/>
          <w:szCs w:val="22"/>
          <w:u w:val="single"/>
        </w:rPr>
        <w:t>P</w:t>
      </w:r>
      <w:r w:rsidRPr="000F03F7">
        <w:rPr>
          <w:rFonts w:ascii="Arial" w:eastAsia="Times New Roman" w:hAnsi="Arial" w:cs="Arial"/>
          <w:b/>
          <w:bCs/>
          <w:sz w:val="22"/>
          <w:szCs w:val="22"/>
          <w:u w:val="single"/>
        </w:rPr>
        <w:t>rocesses</w:t>
      </w:r>
      <w:r w:rsidR="000F03F7">
        <w:rPr>
          <w:rFonts w:ascii="Arial" w:eastAsia="Times New Roman" w:hAnsi="Arial" w:cs="Arial"/>
          <w:b/>
          <w:bCs/>
          <w:sz w:val="22"/>
          <w:szCs w:val="22"/>
        </w:rPr>
        <w:br/>
      </w:r>
      <w:r w:rsidRPr="00524717">
        <w:rPr>
          <w:rFonts w:ascii="Arial" w:eastAsia="Times New Roman" w:hAnsi="Arial" w:cs="Arial"/>
          <w:bCs/>
          <w:sz w:val="22"/>
          <w:szCs w:val="22"/>
        </w:rPr>
        <w:t>Katie Striebinger (SSA)</w:t>
      </w:r>
      <w:r w:rsidR="00257015" w:rsidRPr="00524717">
        <w:rPr>
          <w:rFonts w:ascii="Arial" w:eastAsia="Times New Roman" w:hAnsi="Arial" w:cs="Arial"/>
          <w:bCs/>
          <w:sz w:val="22"/>
          <w:szCs w:val="22"/>
        </w:rPr>
        <w:t>:</w:t>
      </w:r>
      <w:r w:rsidR="000F03F7">
        <w:rPr>
          <w:rFonts w:ascii="Arial" w:eastAsia="Times New Roman" w:hAnsi="Arial" w:cs="Arial"/>
          <w:bCs/>
          <w:sz w:val="22"/>
          <w:szCs w:val="22"/>
        </w:rPr>
        <w:t xml:space="preserve"> </w:t>
      </w:r>
      <w:r w:rsidR="00257015" w:rsidRPr="00524717">
        <w:rPr>
          <w:rFonts w:ascii="Arial" w:eastAsia="Times New Roman" w:hAnsi="Arial" w:cs="Arial"/>
          <w:bCs/>
          <w:sz w:val="22"/>
          <w:szCs w:val="22"/>
        </w:rPr>
        <w:t>Co</w:t>
      </w:r>
      <w:r w:rsidRPr="00524717">
        <w:rPr>
          <w:rFonts w:ascii="Arial" w:eastAsia="Times New Roman" w:hAnsi="Arial" w:cs="Arial"/>
          <w:bCs/>
          <w:sz w:val="22"/>
          <w:szCs w:val="22"/>
        </w:rPr>
        <w:t>mpar</w:t>
      </w:r>
      <w:r w:rsidR="00257015" w:rsidRPr="00524717">
        <w:rPr>
          <w:rFonts w:ascii="Arial" w:eastAsia="Times New Roman" w:hAnsi="Arial" w:cs="Arial"/>
          <w:bCs/>
          <w:sz w:val="22"/>
          <w:szCs w:val="22"/>
        </w:rPr>
        <w:t xml:space="preserve">ed </w:t>
      </w:r>
      <w:r w:rsidR="00D73828" w:rsidRPr="00524717">
        <w:rPr>
          <w:rFonts w:ascii="Arial" w:eastAsia="Times New Roman" w:hAnsi="Arial" w:cs="Arial"/>
          <w:bCs/>
          <w:sz w:val="22"/>
          <w:szCs w:val="22"/>
        </w:rPr>
        <w:t xml:space="preserve">key functions using </w:t>
      </w:r>
      <w:r w:rsidR="00257015" w:rsidRPr="00524717">
        <w:rPr>
          <w:rFonts w:ascii="Arial" w:eastAsia="Times New Roman" w:hAnsi="Arial" w:cs="Arial"/>
          <w:bCs/>
          <w:sz w:val="22"/>
          <w:szCs w:val="22"/>
        </w:rPr>
        <w:t>T</w:t>
      </w:r>
      <w:r w:rsidR="00D73828" w:rsidRPr="00524717">
        <w:rPr>
          <w:rFonts w:ascii="Arial" w:eastAsia="Times New Roman" w:hAnsi="Arial" w:cs="Arial"/>
          <w:bCs/>
          <w:sz w:val="22"/>
          <w:szCs w:val="22"/>
        </w:rPr>
        <w:t>icket Portal versus manual processes</w:t>
      </w:r>
      <w:r w:rsidRPr="00524717">
        <w:rPr>
          <w:rFonts w:ascii="Arial" w:eastAsia="Times New Roman" w:hAnsi="Arial" w:cs="Arial"/>
          <w:bCs/>
          <w:sz w:val="22"/>
          <w:szCs w:val="22"/>
        </w:rPr>
        <w:t xml:space="preserve">. Portal processes are real-time. </w:t>
      </w:r>
    </w:p>
    <w:p w:rsidR="003C4A34" w:rsidRPr="00524717" w:rsidRDefault="003C4A34" w:rsidP="003C4A34">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 xml:space="preserve">Checking Ticket assignability – </w:t>
      </w:r>
      <w:r w:rsidR="00D71112" w:rsidRPr="00524717">
        <w:rPr>
          <w:rFonts w:ascii="Arial" w:eastAsia="Times New Roman" w:hAnsi="Arial" w:cs="Arial"/>
          <w:bCs/>
        </w:rPr>
        <w:t xml:space="preserve">Check </w:t>
      </w:r>
      <w:r w:rsidRPr="00524717">
        <w:rPr>
          <w:rFonts w:ascii="Arial" w:eastAsia="Times New Roman" w:hAnsi="Arial" w:cs="Arial"/>
          <w:bCs/>
        </w:rPr>
        <w:t xml:space="preserve">one SSN at a </w:t>
      </w:r>
      <w:r w:rsidR="00D71112" w:rsidRPr="00524717">
        <w:rPr>
          <w:rFonts w:ascii="Arial" w:eastAsia="Times New Roman" w:hAnsi="Arial" w:cs="Arial"/>
          <w:bCs/>
        </w:rPr>
        <w:t xml:space="preserve">time. </w:t>
      </w:r>
      <w:r w:rsidR="001F7AC3" w:rsidRPr="00524717">
        <w:rPr>
          <w:rFonts w:ascii="Arial" w:eastAsia="Times New Roman" w:hAnsi="Arial" w:cs="Arial"/>
          <w:bCs/>
        </w:rPr>
        <w:t>Portal r</w:t>
      </w:r>
      <w:r w:rsidR="00D71112" w:rsidRPr="00524717">
        <w:rPr>
          <w:rFonts w:ascii="Arial" w:eastAsia="Times New Roman" w:hAnsi="Arial" w:cs="Arial"/>
          <w:bCs/>
        </w:rPr>
        <w:t>esponse is</w:t>
      </w:r>
      <w:r w:rsidRPr="00524717">
        <w:rPr>
          <w:rFonts w:ascii="Arial" w:eastAsia="Times New Roman" w:hAnsi="Arial" w:cs="Arial"/>
          <w:bCs/>
        </w:rPr>
        <w:t xml:space="preserve"> immediate</w:t>
      </w:r>
      <w:r w:rsidR="001F7AC3" w:rsidRPr="00524717">
        <w:rPr>
          <w:rFonts w:ascii="Arial" w:eastAsia="Times New Roman" w:hAnsi="Arial" w:cs="Arial"/>
          <w:bCs/>
        </w:rPr>
        <w:t>.</w:t>
      </w:r>
      <w:r w:rsidRPr="00524717">
        <w:rPr>
          <w:rFonts w:ascii="Arial" w:eastAsia="Times New Roman" w:hAnsi="Arial" w:cs="Arial"/>
          <w:bCs/>
        </w:rPr>
        <w:t xml:space="preserve">  Available Tickets can be put In-Use SVR immediately. S</w:t>
      </w:r>
      <w:r w:rsidR="000F03F7">
        <w:rPr>
          <w:rFonts w:ascii="Arial" w:eastAsia="Times New Roman" w:hAnsi="Arial" w:cs="Arial"/>
          <w:bCs/>
        </w:rPr>
        <w:t>tate VR agencie</w:t>
      </w:r>
      <w:r w:rsidRPr="00524717">
        <w:rPr>
          <w:rFonts w:ascii="Arial" w:eastAsia="Times New Roman" w:hAnsi="Arial" w:cs="Arial"/>
          <w:bCs/>
        </w:rPr>
        <w:t>s with no</w:t>
      </w:r>
      <w:r w:rsidR="000F03F7">
        <w:rPr>
          <w:rFonts w:ascii="Arial" w:eastAsia="Times New Roman" w:hAnsi="Arial" w:cs="Arial"/>
          <w:bCs/>
        </w:rPr>
        <w:t xml:space="preserve"> </w:t>
      </w:r>
      <w:r w:rsidRPr="00524717">
        <w:rPr>
          <w:rFonts w:ascii="Arial" w:eastAsia="Times New Roman" w:hAnsi="Arial" w:cs="Arial"/>
          <w:bCs/>
        </w:rPr>
        <w:t xml:space="preserve">Portal access will </w:t>
      </w:r>
      <w:r w:rsidR="001F7AC3" w:rsidRPr="00524717">
        <w:rPr>
          <w:rFonts w:ascii="Arial" w:eastAsia="Times New Roman" w:hAnsi="Arial" w:cs="Arial"/>
          <w:bCs/>
        </w:rPr>
        <w:t xml:space="preserve">need </w:t>
      </w:r>
      <w:r w:rsidRPr="00524717">
        <w:rPr>
          <w:rFonts w:ascii="Arial" w:eastAsia="Times New Roman" w:hAnsi="Arial" w:cs="Arial"/>
          <w:bCs/>
        </w:rPr>
        <w:t xml:space="preserve">to contact </w:t>
      </w:r>
      <w:r w:rsidR="0006551D" w:rsidRPr="00524717">
        <w:rPr>
          <w:rFonts w:ascii="Arial" w:eastAsia="Times New Roman" w:hAnsi="Arial" w:cs="Arial"/>
          <w:bCs/>
        </w:rPr>
        <w:t xml:space="preserve">the </w:t>
      </w:r>
      <w:r w:rsidR="00460980" w:rsidRPr="00524717">
        <w:rPr>
          <w:rFonts w:ascii="Arial" w:eastAsia="Times New Roman" w:hAnsi="Arial" w:cs="Arial"/>
          <w:bCs/>
        </w:rPr>
        <w:t>VR help line o</w:t>
      </w:r>
      <w:r w:rsidRPr="00524717">
        <w:rPr>
          <w:rFonts w:ascii="Arial" w:eastAsia="Times New Roman" w:hAnsi="Arial" w:cs="Arial"/>
          <w:bCs/>
        </w:rPr>
        <w:t>r fax a list of SSNs to OSM.</w:t>
      </w:r>
    </w:p>
    <w:p w:rsidR="00BD3A52" w:rsidRPr="00524717" w:rsidRDefault="003C4A34" w:rsidP="007A3C1D">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 xml:space="preserve">Ticket assignments – Using the Portal, enter full SSN, full first and last name, date of case opening. </w:t>
      </w:r>
    </w:p>
    <w:p w:rsidR="00BD4F92" w:rsidRPr="00524717" w:rsidRDefault="00BD4F92" w:rsidP="007A3C1D">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Batc</w:t>
      </w:r>
      <w:r w:rsidR="003C4A34" w:rsidRPr="00524717">
        <w:rPr>
          <w:rFonts w:ascii="Arial" w:eastAsia="Times New Roman" w:hAnsi="Arial" w:cs="Arial"/>
          <w:bCs/>
        </w:rPr>
        <w:t>h Ticket/In-Use SVR assignments</w:t>
      </w:r>
      <w:r w:rsidRPr="00524717">
        <w:rPr>
          <w:rFonts w:ascii="Arial" w:eastAsia="Times New Roman" w:hAnsi="Arial" w:cs="Arial"/>
          <w:bCs/>
        </w:rPr>
        <w:t xml:space="preserve"> – Submitted through Portal get an immediate response. </w:t>
      </w:r>
      <w:r w:rsidR="00460980" w:rsidRPr="00524717">
        <w:rPr>
          <w:rFonts w:ascii="Arial" w:eastAsia="Times New Roman" w:hAnsi="Arial" w:cs="Arial"/>
          <w:bCs/>
        </w:rPr>
        <w:t xml:space="preserve">Will </w:t>
      </w:r>
      <w:r w:rsidRPr="00524717">
        <w:rPr>
          <w:rFonts w:ascii="Arial" w:eastAsia="Times New Roman" w:hAnsi="Arial" w:cs="Arial"/>
          <w:bCs/>
        </w:rPr>
        <w:t xml:space="preserve">still be able to upload through MoveIt for a short time. Turnaround time </w:t>
      </w:r>
      <w:r w:rsidR="007B2315" w:rsidRPr="00524717">
        <w:rPr>
          <w:rFonts w:ascii="Arial" w:eastAsia="Times New Roman" w:hAnsi="Arial" w:cs="Arial"/>
          <w:bCs/>
        </w:rPr>
        <w:t xml:space="preserve">for MoveIt </w:t>
      </w:r>
      <w:r w:rsidRPr="00524717">
        <w:rPr>
          <w:rFonts w:ascii="Arial" w:eastAsia="Times New Roman" w:hAnsi="Arial" w:cs="Arial"/>
          <w:bCs/>
        </w:rPr>
        <w:t>is 7 days</w:t>
      </w:r>
      <w:r w:rsidR="000F03F7">
        <w:rPr>
          <w:rFonts w:ascii="Arial" w:eastAsia="Times New Roman" w:hAnsi="Arial" w:cs="Arial"/>
          <w:bCs/>
        </w:rPr>
        <w:t>.</w:t>
      </w:r>
    </w:p>
    <w:p w:rsidR="00BD4F92" w:rsidRPr="00524717" w:rsidRDefault="00BD4F92" w:rsidP="003C4A34">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P</w:t>
      </w:r>
      <w:r w:rsidR="003C4A34" w:rsidRPr="00524717">
        <w:rPr>
          <w:rFonts w:ascii="Arial" w:eastAsia="Times New Roman" w:hAnsi="Arial" w:cs="Arial"/>
          <w:bCs/>
        </w:rPr>
        <w:t xml:space="preserve">ayment requests </w:t>
      </w:r>
      <w:r w:rsidRPr="00524717">
        <w:rPr>
          <w:rFonts w:ascii="Arial" w:eastAsia="Times New Roman" w:hAnsi="Arial" w:cs="Arial"/>
          <w:bCs/>
        </w:rPr>
        <w:t>– Not for VR as ePay will still be available to S</w:t>
      </w:r>
      <w:r w:rsidR="000F03F7">
        <w:rPr>
          <w:rFonts w:ascii="Arial" w:eastAsia="Times New Roman" w:hAnsi="Arial" w:cs="Arial"/>
          <w:bCs/>
        </w:rPr>
        <w:t>tate VR agencies</w:t>
      </w:r>
      <w:r w:rsidRPr="00524717">
        <w:rPr>
          <w:rFonts w:ascii="Arial" w:eastAsia="Times New Roman" w:hAnsi="Arial" w:cs="Arial"/>
          <w:bCs/>
        </w:rPr>
        <w:t>.</w:t>
      </w:r>
    </w:p>
    <w:p w:rsidR="00BD4F92" w:rsidRPr="00524717" w:rsidRDefault="003C4A34" w:rsidP="003C4A34">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TPRs</w:t>
      </w:r>
      <w:r w:rsidR="00BD4F92" w:rsidRPr="00524717">
        <w:rPr>
          <w:rFonts w:ascii="Arial" w:eastAsia="Times New Roman" w:hAnsi="Arial" w:cs="Arial"/>
          <w:bCs/>
        </w:rPr>
        <w:t xml:space="preserve"> – Using Portal, select beneficiary and input TPR information. </w:t>
      </w:r>
      <w:r w:rsidR="00460980" w:rsidRPr="00524717">
        <w:rPr>
          <w:rFonts w:ascii="Arial" w:eastAsia="Times New Roman" w:hAnsi="Arial" w:cs="Arial"/>
          <w:bCs/>
        </w:rPr>
        <w:t>Ma</w:t>
      </w:r>
      <w:r w:rsidR="00BD4F92" w:rsidRPr="00524717">
        <w:rPr>
          <w:rFonts w:ascii="Arial" w:eastAsia="Times New Roman" w:hAnsi="Arial" w:cs="Arial"/>
          <w:bCs/>
        </w:rPr>
        <w:t xml:space="preserve">nually, fax or email SSA </w:t>
      </w:r>
      <w:r w:rsidR="00460980" w:rsidRPr="00524717">
        <w:rPr>
          <w:rFonts w:ascii="Arial" w:eastAsia="Times New Roman" w:hAnsi="Arial" w:cs="Arial"/>
          <w:bCs/>
        </w:rPr>
        <w:t xml:space="preserve">form </w:t>
      </w:r>
      <w:r w:rsidR="00BD4F92" w:rsidRPr="00524717">
        <w:rPr>
          <w:rFonts w:ascii="Arial" w:eastAsia="Times New Roman" w:hAnsi="Arial" w:cs="Arial"/>
          <w:bCs/>
        </w:rPr>
        <w:t>1375 to OSM. Turnaround time is 10 days.</w:t>
      </w:r>
    </w:p>
    <w:p w:rsidR="00BD4F92" w:rsidRPr="00524717" w:rsidRDefault="00BD4F92" w:rsidP="003C4A34">
      <w:pPr>
        <w:pStyle w:val="ListParagraph"/>
        <w:numPr>
          <w:ilvl w:val="0"/>
          <w:numId w:val="37"/>
        </w:numPr>
        <w:spacing w:before="100" w:beforeAutospacing="1" w:after="100" w:afterAutospacing="1"/>
        <w:rPr>
          <w:rFonts w:ascii="Arial" w:eastAsia="Times New Roman" w:hAnsi="Arial" w:cs="Arial"/>
          <w:bCs/>
        </w:rPr>
      </w:pPr>
      <w:r w:rsidRPr="00524717">
        <w:rPr>
          <w:rFonts w:ascii="Arial" w:eastAsia="Times New Roman" w:hAnsi="Arial" w:cs="Arial"/>
          <w:bCs/>
        </w:rPr>
        <w:t>Reports are real time in the Ticket Portal.</w:t>
      </w:r>
      <w:r w:rsidR="00476615" w:rsidRPr="00524717">
        <w:rPr>
          <w:rFonts w:ascii="Arial" w:eastAsia="Times New Roman" w:hAnsi="Arial" w:cs="Arial"/>
          <w:bCs/>
        </w:rPr>
        <w:t xml:space="preserve"> As of June 30, reports will no lo</w:t>
      </w:r>
      <w:r w:rsidR="00D37EFB">
        <w:rPr>
          <w:rFonts w:ascii="Arial" w:eastAsia="Times New Roman" w:hAnsi="Arial" w:cs="Arial"/>
          <w:bCs/>
        </w:rPr>
        <w:t>nger be available in the SPP. State VR agencie</w:t>
      </w:r>
      <w:r w:rsidR="00476615" w:rsidRPr="00524717">
        <w:rPr>
          <w:rFonts w:ascii="Arial" w:eastAsia="Times New Roman" w:hAnsi="Arial" w:cs="Arial"/>
          <w:bCs/>
        </w:rPr>
        <w:t xml:space="preserve">s must keep their own records until Portal access is granted. </w:t>
      </w:r>
    </w:p>
    <w:p w:rsidR="001F7AC3" w:rsidRPr="00524717" w:rsidRDefault="001F7AC3" w:rsidP="001F7AC3">
      <w:pPr>
        <w:spacing w:before="100" w:beforeAutospacing="1" w:after="100" w:afterAutospacing="1"/>
        <w:rPr>
          <w:rFonts w:ascii="Arial" w:eastAsia="Times New Roman" w:hAnsi="Arial" w:cs="Arial"/>
          <w:bCs/>
          <w:sz w:val="22"/>
          <w:szCs w:val="22"/>
        </w:rPr>
      </w:pPr>
      <w:r w:rsidRPr="00524717">
        <w:rPr>
          <w:rFonts w:ascii="Arial" w:eastAsia="Times New Roman" w:hAnsi="Arial" w:cs="Arial"/>
          <w:b/>
          <w:bCs/>
          <w:sz w:val="22"/>
          <w:szCs w:val="22"/>
          <w:u w:val="single"/>
        </w:rPr>
        <w:t>Presentation: “Workforce Innovation and Opportunities Act (WIOA) Ticket to Work Partnership Plus Opportunities</w:t>
      </w:r>
      <w:r w:rsidRPr="00524717">
        <w:rPr>
          <w:rFonts w:ascii="Arial" w:eastAsia="Times New Roman" w:hAnsi="Arial" w:cs="Arial"/>
          <w:bCs/>
          <w:sz w:val="22"/>
          <w:szCs w:val="22"/>
        </w:rPr>
        <w:t xml:space="preserve">” </w:t>
      </w:r>
    </w:p>
    <w:p w:rsidR="00223B3E" w:rsidRDefault="001F7AC3" w:rsidP="002C61FD">
      <w:pPr>
        <w:spacing w:before="100" w:beforeAutospacing="1" w:after="100" w:afterAutospacing="1"/>
        <w:rPr>
          <w:rFonts w:ascii="Arial" w:eastAsia="Times New Roman" w:hAnsi="Arial" w:cs="Arial"/>
          <w:bCs/>
          <w:sz w:val="22"/>
          <w:szCs w:val="22"/>
        </w:rPr>
      </w:pPr>
      <w:r w:rsidRPr="00524717">
        <w:rPr>
          <w:rFonts w:ascii="Arial" w:eastAsia="Times New Roman" w:hAnsi="Arial" w:cs="Arial"/>
          <w:bCs/>
          <w:sz w:val="22"/>
          <w:szCs w:val="22"/>
        </w:rPr>
        <w:t>Joseph M. Ashley, Rh.D., CRC, Assistant Commissioner, VA VR and Michelle Laisure, M.A. ENDT Manager, OSM presented on the new Workforce Innovation and Opportunity Act (WIOA) provisions referencing the Ticket program in the Rehabilitation Act</w:t>
      </w:r>
      <w:r w:rsidR="002C61FD" w:rsidRPr="00524717">
        <w:rPr>
          <w:rFonts w:ascii="Arial" w:eastAsia="Times New Roman" w:hAnsi="Arial" w:cs="Arial"/>
          <w:bCs/>
          <w:sz w:val="22"/>
          <w:szCs w:val="22"/>
        </w:rPr>
        <w:t xml:space="preserve"> for the first time:</w:t>
      </w:r>
      <w:r w:rsidRPr="00524717">
        <w:rPr>
          <w:rFonts w:ascii="Arial" w:eastAsia="Times New Roman" w:hAnsi="Arial" w:cs="Arial"/>
          <w:bCs/>
          <w:sz w:val="22"/>
          <w:szCs w:val="22"/>
        </w:rPr>
        <w:t xml:space="preserve">  </w:t>
      </w:r>
      <w:r w:rsidR="002C61FD" w:rsidRPr="00524717">
        <w:rPr>
          <w:rFonts w:ascii="Arial" w:eastAsia="Times New Roman" w:hAnsi="Arial" w:cs="Arial"/>
          <w:bCs/>
          <w:sz w:val="22"/>
          <w:szCs w:val="22"/>
        </w:rPr>
        <w:t>1) A</w:t>
      </w:r>
      <w:r w:rsidRPr="00524717">
        <w:rPr>
          <w:rFonts w:ascii="Arial" w:eastAsia="Times New Roman" w:hAnsi="Arial" w:cs="Arial"/>
          <w:bCs/>
          <w:sz w:val="22"/>
          <w:szCs w:val="22"/>
        </w:rPr>
        <w:t xml:space="preserve"> </w:t>
      </w:r>
      <w:r w:rsidR="002C61FD" w:rsidRPr="00524717">
        <w:rPr>
          <w:rFonts w:ascii="Arial" w:eastAsia="Times New Roman" w:hAnsi="Arial" w:cs="Arial"/>
          <w:bCs/>
          <w:sz w:val="22"/>
          <w:szCs w:val="22"/>
        </w:rPr>
        <w:t>n</w:t>
      </w:r>
      <w:r w:rsidRPr="00524717">
        <w:rPr>
          <w:rFonts w:ascii="Arial" w:eastAsia="Times New Roman" w:hAnsi="Arial" w:cs="Arial"/>
          <w:bCs/>
          <w:sz w:val="22"/>
          <w:szCs w:val="22"/>
        </w:rPr>
        <w:t>ew State Plan assurance that VR will coordinate with other State agencies acting as ENs</w:t>
      </w:r>
      <w:r w:rsidR="002C61FD" w:rsidRPr="00524717">
        <w:rPr>
          <w:rFonts w:ascii="Arial" w:eastAsia="Times New Roman" w:hAnsi="Arial" w:cs="Arial"/>
          <w:bCs/>
          <w:sz w:val="22"/>
          <w:szCs w:val="22"/>
        </w:rPr>
        <w:t xml:space="preserve">; </w:t>
      </w:r>
      <w:r w:rsidRPr="00524717">
        <w:rPr>
          <w:rFonts w:ascii="Arial" w:eastAsia="Times New Roman" w:hAnsi="Arial" w:cs="Arial"/>
          <w:bCs/>
          <w:sz w:val="22"/>
          <w:szCs w:val="22"/>
        </w:rPr>
        <w:t>2) If VR is serving a person with an IPE in place and the person wants to assign his/her Ticket to an EN, the VR counselor must coordinate service provisions with the EN</w:t>
      </w:r>
      <w:r w:rsidR="002C61FD" w:rsidRPr="00524717">
        <w:rPr>
          <w:rFonts w:ascii="Arial" w:eastAsia="Times New Roman" w:hAnsi="Arial" w:cs="Arial"/>
          <w:bCs/>
          <w:sz w:val="22"/>
          <w:szCs w:val="22"/>
        </w:rPr>
        <w:t xml:space="preserve">; and </w:t>
      </w:r>
      <w:r w:rsidRPr="00524717">
        <w:rPr>
          <w:rFonts w:ascii="Arial" w:eastAsia="Times New Roman" w:hAnsi="Arial" w:cs="Arial"/>
          <w:bCs/>
          <w:sz w:val="22"/>
          <w:szCs w:val="22"/>
        </w:rPr>
        <w:t xml:space="preserve">3) When developing the IPE for an SSI/DI beneficiary, VR counselors must address the beneficiary’s access to Work Incentives benefits planning assistance. At case closure, beneficiaries must be informed of available resources to ensure employment success, including benefits planning assistance and ongoing employment supports. Opportunities to expand Partnership Plus and WIOA implementation challenges were discussed. </w:t>
      </w:r>
    </w:p>
    <w:p w:rsidR="00D37EFB" w:rsidRPr="00D37EFB" w:rsidRDefault="00D37EFB" w:rsidP="00D37EFB">
      <w:pPr>
        <w:spacing w:before="100" w:beforeAutospacing="1" w:after="100" w:afterAutospacing="1"/>
        <w:rPr>
          <w:rFonts w:ascii="Arial" w:eastAsia="Times New Roman" w:hAnsi="Arial" w:cs="Arial"/>
          <w:b/>
          <w:bCs/>
          <w:sz w:val="22"/>
          <w:szCs w:val="22"/>
          <w:u w:val="single"/>
        </w:rPr>
      </w:pPr>
      <w:r w:rsidRPr="00D37EFB">
        <w:rPr>
          <w:rFonts w:ascii="Arial" w:eastAsia="Times New Roman" w:hAnsi="Arial" w:cs="Arial"/>
          <w:b/>
          <w:bCs/>
          <w:sz w:val="22"/>
          <w:szCs w:val="22"/>
          <w:u w:val="single"/>
        </w:rPr>
        <w:t xml:space="preserve">Summary of Q&amp;A Responses:  </w:t>
      </w:r>
    </w:p>
    <w:p w:rsidR="00D37EFB" w:rsidRPr="00524717" w:rsidRDefault="00D37EFB" w:rsidP="00D37EFB">
      <w:pPr>
        <w:pStyle w:val="ListParagraph"/>
        <w:numPr>
          <w:ilvl w:val="0"/>
          <w:numId w:val="37"/>
        </w:numPr>
        <w:spacing w:before="100" w:beforeAutospacing="1" w:after="100" w:afterAutospacing="1" w:line="240" w:lineRule="auto"/>
        <w:rPr>
          <w:rFonts w:ascii="Arial" w:eastAsia="Times New Roman" w:hAnsi="Arial" w:cs="Arial"/>
          <w:bCs/>
        </w:rPr>
      </w:pPr>
      <w:r w:rsidRPr="00524717">
        <w:rPr>
          <w:rFonts w:ascii="Arial" w:eastAsia="Times New Roman" w:hAnsi="Arial" w:cs="Arial"/>
          <w:bCs/>
        </w:rPr>
        <w:t>In response to a question about the Quarterly Beneficiary Earnings Report (QBER) no longer being available, it was noted that a replacement service will be available soon. SSA is working on how to establish secure communications. Expect an update on the July all VR call. SSA will not grant a blanket waiver on timely filing simply because the QBER is not available. SVRAs may call SSA on a case-by-case basis if issues arise.</w:t>
      </w:r>
    </w:p>
    <w:p w:rsidR="00D37EFB" w:rsidRPr="00524717" w:rsidRDefault="00D37EFB" w:rsidP="00D37EFB">
      <w:pPr>
        <w:pStyle w:val="ListParagraph"/>
        <w:spacing w:before="100" w:beforeAutospacing="1" w:after="100" w:afterAutospacing="1" w:line="240" w:lineRule="auto"/>
        <w:rPr>
          <w:rFonts w:ascii="Arial" w:eastAsia="Times New Roman" w:hAnsi="Arial" w:cs="Arial"/>
          <w:bCs/>
        </w:rPr>
      </w:pPr>
    </w:p>
    <w:p w:rsidR="00D37EFB" w:rsidRPr="00524717" w:rsidRDefault="00D37EFB" w:rsidP="00D37EFB">
      <w:pPr>
        <w:pStyle w:val="ListParagraph"/>
        <w:numPr>
          <w:ilvl w:val="0"/>
          <w:numId w:val="37"/>
        </w:numPr>
        <w:spacing w:before="100" w:beforeAutospacing="1" w:after="100" w:afterAutospacing="1" w:line="240" w:lineRule="auto"/>
        <w:rPr>
          <w:rFonts w:ascii="Arial" w:eastAsia="Times New Roman" w:hAnsi="Arial" w:cs="Arial"/>
          <w:bCs/>
        </w:rPr>
      </w:pPr>
      <w:r w:rsidRPr="00524717">
        <w:rPr>
          <w:rFonts w:ascii="Arial" w:eastAsia="Times New Roman" w:hAnsi="Arial" w:cs="Arial"/>
          <w:bCs/>
        </w:rPr>
        <w:t xml:space="preserve">Batch Ticket assignment process has had limited testing (not by pilot participants). SSA will provide a guide on the format to be used. SVRAs interested in using their data to test system are encouraged to contact the VR Help Desk. Not sure yet if test files will count or SVRA would also need to submit through MoveIt. SVRAs submitting batch files once a month encouraged to hold off on submitting June files through MoveIt or to split their files in half to test the system. </w:t>
      </w:r>
    </w:p>
    <w:p w:rsidR="00D37EFB" w:rsidRPr="00524717" w:rsidRDefault="00D37EFB" w:rsidP="00D37EFB">
      <w:pPr>
        <w:pStyle w:val="ListParagraph"/>
        <w:spacing w:before="100" w:beforeAutospacing="1" w:after="100" w:afterAutospacing="1" w:line="240" w:lineRule="auto"/>
        <w:rPr>
          <w:rFonts w:ascii="Arial" w:eastAsia="Times New Roman" w:hAnsi="Arial" w:cs="Arial"/>
          <w:bCs/>
        </w:rPr>
      </w:pPr>
    </w:p>
    <w:p w:rsidR="00D37EFB" w:rsidRDefault="00D37EFB" w:rsidP="0037585D">
      <w:pPr>
        <w:pStyle w:val="ListParagraph"/>
        <w:numPr>
          <w:ilvl w:val="0"/>
          <w:numId w:val="37"/>
        </w:numPr>
        <w:spacing w:before="100" w:beforeAutospacing="1" w:after="100" w:afterAutospacing="1" w:line="240" w:lineRule="auto"/>
        <w:rPr>
          <w:rFonts w:ascii="Arial" w:eastAsia="Times New Roman" w:hAnsi="Arial" w:cs="Arial"/>
          <w:bCs/>
        </w:rPr>
      </w:pPr>
      <w:r w:rsidRPr="00D37EFB">
        <w:rPr>
          <w:rFonts w:ascii="Arial" w:eastAsia="Times New Roman" w:hAnsi="Arial" w:cs="Arial"/>
          <w:bCs/>
        </w:rPr>
        <w:t>Concerns were raised about an increase in CR denials. Several SVRAs noted an increase in the number of reconsiderations being submitted.</w:t>
      </w:r>
    </w:p>
    <w:p w:rsidR="00D37EFB" w:rsidRPr="00D37EFB" w:rsidRDefault="00D37EFB" w:rsidP="00D37EFB">
      <w:pPr>
        <w:pStyle w:val="ListParagraph"/>
        <w:rPr>
          <w:rFonts w:ascii="Arial" w:eastAsia="Times New Roman" w:hAnsi="Arial" w:cs="Arial"/>
          <w:bCs/>
        </w:rPr>
      </w:pPr>
      <w:bookmarkStart w:id="0" w:name="_GoBack"/>
      <w:bookmarkEnd w:id="0"/>
    </w:p>
    <w:p w:rsidR="00D37EFB" w:rsidRPr="00D37EFB" w:rsidRDefault="00D37EFB" w:rsidP="00D37EFB">
      <w:pPr>
        <w:pStyle w:val="ListParagraph"/>
        <w:spacing w:before="100" w:beforeAutospacing="1" w:after="100" w:afterAutospacing="1" w:line="240" w:lineRule="auto"/>
        <w:rPr>
          <w:rFonts w:ascii="Arial" w:eastAsia="Times New Roman" w:hAnsi="Arial" w:cs="Arial"/>
          <w:bCs/>
        </w:rPr>
      </w:pPr>
    </w:p>
    <w:p w:rsidR="002C61FD" w:rsidRDefault="00524717" w:rsidP="00524717">
      <w:pPr>
        <w:pStyle w:val="ListParagraph"/>
        <w:ind w:left="0"/>
        <w:rPr>
          <w:rFonts w:ascii="Arial" w:eastAsia="Times New Roman" w:hAnsi="Arial" w:cs="Arial"/>
        </w:rPr>
      </w:pPr>
      <w:r w:rsidRPr="00524717">
        <w:rPr>
          <w:rFonts w:ascii="Arial" w:eastAsia="Times New Roman" w:hAnsi="Arial" w:cs="Arial"/>
          <w:noProof/>
        </w:rPr>
        <mc:AlternateContent>
          <mc:Choice Requires="wps">
            <w:drawing>
              <wp:inline distT="0" distB="0" distL="0" distR="0">
                <wp:extent cx="6048375" cy="1362075"/>
                <wp:effectExtent l="0" t="0" r="9525"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62075"/>
                        </a:xfrm>
                        <a:prstGeom prst="rect">
                          <a:avLst/>
                        </a:prstGeom>
                        <a:solidFill>
                          <a:schemeClr val="accent1">
                            <a:lumMod val="20000"/>
                            <a:lumOff val="80000"/>
                          </a:schemeClr>
                        </a:solidFill>
                        <a:ln w="9525">
                          <a:noFill/>
                          <a:miter lim="800000"/>
                          <a:headEnd/>
                          <a:tailEnd/>
                        </a:ln>
                      </wps:spPr>
                      <wps:txbx>
                        <w:txbxContent>
                          <w:p w:rsidR="00524717" w:rsidRDefault="00524717" w:rsidP="00524717">
                            <w:pPr>
                              <w:shd w:val="clear" w:color="auto" w:fill="DBE5F1" w:themeFill="accent1" w:themeFillTint="33"/>
                              <w:tabs>
                                <w:tab w:val="left" w:pos="855"/>
                                <w:tab w:val="center" w:pos="4680"/>
                              </w:tabs>
                              <w:spacing w:before="100" w:beforeAutospacing="1" w:after="100" w:afterAutospacing="1"/>
                              <w:jc w:val="center"/>
                              <w:rPr>
                                <w:rFonts w:ascii="Arial Narrow" w:eastAsia="Times New Roman" w:hAnsi="Arial Narrow" w:cs="Arial"/>
                                <w:bCs/>
                                <w:sz w:val="22"/>
                                <w:szCs w:val="22"/>
                              </w:rPr>
                            </w:pPr>
                            <w:r w:rsidRPr="00524717">
                              <w:rPr>
                                <w:rFonts w:ascii="Arial Narrow" w:eastAsia="Times New Roman" w:hAnsi="Arial Narrow" w:cs="Arial"/>
                                <w:b/>
                                <w:bCs/>
                                <w:sz w:val="22"/>
                                <w:szCs w:val="22"/>
                              </w:rPr>
                              <w:t>Reminders</w:t>
                            </w:r>
                            <w:r>
                              <w:rPr>
                                <w:rFonts w:ascii="Arial Narrow" w:eastAsia="Times New Roman" w:hAnsi="Arial Narrow" w:cs="Arial"/>
                                <w:bCs/>
                                <w:sz w:val="22"/>
                                <w:szCs w:val="22"/>
                              </w:rPr>
                              <w:br/>
                            </w:r>
                          </w:p>
                          <w:p w:rsidR="00524717" w:rsidRPr="00524717" w:rsidRDefault="00524717" w:rsidP="00524717">
                            <w:pPr>
                              <w:shd w:val="clear" w:color="auto" w:fill="DBE5F1" w:themeFill="accent1" w:themeFillTint="33"/>
                              <w:tabs>
                                <w:tab w:val="left" w:pos="855"/>
                                <w:tab w:val="center" w:pos="4680"/>
                              </w:tabs>
                              <w:spacing w:before="100" w:beforeAutospacing="1" w:after="100" w:afterAutospacing="1"/>
                              <w:jc w:val="center"/>
                              <w:rPr>
                                <w:rFonts w:ascii="Arial Narrow" w:eastAsia="Times New Roman" w:hAnsi="Arial Narrow" w:cs="Arial"/>
                                <w:bCs/>
                                <w:sz w:val="22"/>
                                <w:szCs w:val="22"/>
                              </w:rPr>
                            </w:pPr>
                            <w:r>
                              <w:rPr>
                                <w:rFonts w:ascii="Arial Narrow" w:eastAsia="Times New Roman" w:hAnsi="Arial Narrow" w:cs="Arial"/>
                                <w:bCs/>
                                <w:sz w:val="22"/>
                                <w:szCs w:val="22"/>
                              </w:rPr>
                              <w:t>T</w:t>
                            </w:r>
                            <w:r w:rsidRPr="00524717">
                              <w:rPr>
                                <w:rFonts w:ascii="Arial Narrow" w:eastAsia="Times New Roman" w:hAnsi="Arial Narrow" w:cs="Arial"/>
                                <w:bCs/>
                                <w:sz w:val="22"/>
                                <w:szCs w:val="22"/>
                              </w:rPr>
                              <w:t xml:space="preserve">he full transcript and audio from the call are available at </w:t>
                            </w:r>
                            <w:hyperlink r:id="rId8" w:history="1">
                              <w:r w:rsidRPr="00524717">
                                <w:rPr>
                                  <w:rStyle w:val="Hyperlink"/>
                                  <w:rFonts w:ascii="Arial Narrow" w:eastAsia="Times New Roman" w:hAnsi="Arial Narrow" w:cs="Arial"/>
                                  <w:bCs/>
                                  <w:sz w:val="22"/>
                                  <w:szCs w:val="22"/>
                                </w:rPr>
                                <w:t>https://yourtickettowork.com/web/ttw/events-archive</w:t>
                              </w:r>
                            </w:hyperlink>
                          </w:p>
                          <w:p w:rsidR="00524717" w:rsidRDefault="00524717" w:rsidP="00524717">
                            <w:pPr>
                              <w:shd w:val="clear" w:color="auto" w:fill="DBE5F1" w:themeFill="accent1" w:themeFillTint="33"/>
                              <w:tabs>
                                <w:tab w:val="left" w:pos="855"/>
                                <w:tab w:val="center" w:pos="4680"/>
                              </w:tabs>
                              <w:spacing w:before="100" w:beforeAutospacing="1" w:after="100" w:afterAutospacing="1"/>
                              <w:jc w:val="center"/>
                              <w:rPr>
                                <w:rFonts w:ascii="Arial Narrow" w:hAnsi="Arial Narrow"/>
                                <w:sz w:val="22"/>
                                <w:szCs w:val="22"/>
                              </w:rPr>
                            </w:pPr>
                            <w:r w:rsidRPr="00524717">
                              <w:rPr>
                                <w:rFonts w:ascii="Arial Narrow" w:hAnsi="Arial Narrow"/>
                                <w:sz w:val="22"/>
                                <w:szCs w:val="22"/>
                              </w:rPr>
                              <w:t>The next All State VR agency call will be on July 14.</w:t>
                            </w:r>
                          </w:p>
                          <w:p w:rsidR="00524717" w:rsidRPr="00524717" w:rsidRDefault="00524717" w:rsidP="00524717">
                            <w:pPr>
                              <w:shd w:val="clear" w:color="auto" w:fill="DBE5F1" w:themeFill="accent1" w:themeFillTint="33"/>
                              <w:tabs>
                                <w:tab w:val="left" w:pos="855"/>
                                <w:tab w:val="center" w:pos="4680"/>
                              </w:tabs>
                              <w:spacing w:before="100" w:beforeAutospacing="1" w:after="100" w:afterAutospacing="1"/>
                              <w:jc w:val="center"/>
                              <w:rPr>
                                <w:rFonts w:ascii="Arial Narrow" w:eastAsia="Times New Roman" w:hAnsi="Arial Narrow" w:cs="Arial"/>
                                <w:bCs/>
                                <w:sz w:val="22"/>
                                <w:szCs w:val="22"/>
                              </w:rPr>
                            </w:pPr>
                          </w:p>
                          <w:p w:rsidR="00524717" w:rsidRPr="00524717" w:rsidRDefault="00524717" w:rsidP="00524717">
                            <w:pPr>
                              <w:spacing w:before="100" w:beforeAutospacing="1" w:after="100" w:afterAutospacing="1"/>
                              <w:jc w:val="center"/>
                              <w:rPr>
                                <w:rFonts w:ascii="Arial Narrow" w:eastAsia="Times New Roman" w:hAnsi="Arial Narrow" w:cs="Arial"/>
                                <w:bCs/>
                                <w:sz w:val="22"/>
                                <w:szCs w:val="22"/>
                              </w:rPr>
                            </w:pPr>
                          </w:p>
                          <w:p w:rsidR="00524717" w:rsidRDefault="00524717" w:rsidP="00524717">
                            <w:pPr>
                              <w:jc w:val="cente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6.2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" fillcolor="#dbe5f1 [660]" stroked="f">
                <v:textbox>
                  <w:txbxContent>
                    <w:p w:rsidR="00524717" w:rsidRDefault="00524717" w:rsidP="00524717">
                      <w:pPr>
                        <w:shd w:val="clear" w:color="auto" w:fill="DBE5F1" w:themeFill="accent1" w:themeFillTint="33"/>
                        <w:tabs>
                          <w:tab w:val="left" w:pos="855"/>
                          <w:tab w:val="center" w:pos="4680"/>
                        </w:tabs>
                        <w:spacing w:before="100" w:beforeAutospacing="1" w:after="100" w:afterAutospacing="1"/>
                        <w:jc w:val="center"/>
                        <w:rPr>
                          <w:rFonts w:ascii="Arial Narrow" w:eastAsia="Times New Roman" w:hAnsi="Arial Narrow" w:cs="Arial"/>
                          <w:bCs/>
                          <w:sz w:val="22"/>
                          <w:szCs w:val="22"/>
                        </w:rPr>
                      </w:pPr>
                      <w:r w:rsidRPr="00524717">
                        <w:rPr>
                          <w:rFonts w:ascii="Arial Narrow" w:eastAsia="Times New Roman" w:hAnsi="Arial Narrow" w:cs="Arial"/>
                          <w:b/>
                          <w:bCs/>
                          <w:sz w:val="22"/>
                          <w:szCs w:val="22"/>
                        </w:rPr>
                        <w:t>Reminders</w:t>
                      </w:r>
                      <w:r>
                        <w:rPr>
                          <w:rFonts w:ascii="Arial Narrow" w:eastAsia="Times New Roman" w:hAnsi="Arial Narrow" w:cs="Arial"/>
                          <w:bCs/>
                          <w:sz w:val="22"/>
                          <w:szCs w:val="22"/>
                        </w:rPr>
                        <w:br/>
                      </w:r>
                    </w:p>
                    <w:p w:rsidR="00524717" w:rsidRPr="00524717" w:rsidRDefault="00524717" w:rsidP="00524717">
                      <w:pPr>
                        <w:shd w:val="clear" w:color="auto" w:fill="DBE5F1" w:themeFill="accent1" w:themeFillTint="33"/>
                        <w:tabs>
                          <w:tab w:val="left" w:pos="855"/>
                          <w:tab w:val="center" w:pos="4680"/>
                        </w:tabs>
                        <w:spacing w:before="100" w:beforeAutospacing="1" w:after="100" w:afterAutospacing="1"/>
                        <w:jc w:val="center"/>
                        <w:rPr>
                          <w:rFonts w:ascii="Arial Narrow" w:eastAsia="Times New Roman" w:hAnsi="Arial Narrow" w:cs="Arial"/>
                          <w:bCs/>
                          <w:sz w:val="22"/>
                          <w:szCs w:val="22"/>
                        </w:rPr>
                      </w:pPr>
                      <w:r>
                        <w:rPr>
                          <w:rFonts w:ascii="Arial Narrow" w:eastAsia="Times New Roman" w:hAnsi="Arial Narrow" w:cs="Arial"/>
                          <w:bCs/>
                          <w:sz w:val="22"/>
                          <w:szCs w:val="22"/>
                        </w:rPr>
                        <w:t>T</w:t>
                      </w:r>
                      <w:r w:rsidRPr="00524717">
                        <w:rPr>
                          <w:rFonts w:ascii="Arial Narrow" w:eastAsia="Times New Roman" w:hAnsi="Arial Narrow" w:cs="Arial"/>
                          <w:bCs/>
                          <w:sz w:val="22"/>
                          <w:szCs w:val="22"/>
                        </w:rPr>
                        <w:t xml:space="preserve">he full transcript and audio from the call are available at </w:t>
                      </w:r>
                      <w:hyperlink r:id="rId9" w:history="1">
                        <w:r w:rsidRPr="00524717">
                          <w:rPr>
                            <w:rStyle w:val="Hyperlink"/>
                            <w:rFonts w:ascii="Arial Narrow" w:eastAsia="Times New Roman" w:hAnsi="Arial Narrow" w:cs="Arial"/>
                            <w:bCs/>
                            <w:sz w:val="22"/>
                            <w:szCs w:val="22"/>
                          </w:rPr>
                          <w:t>https://yourtickettowork.com/web/ttw/events-archive</w:t>
                        </w:r>
                      </w:hyperlink>
                    </w:p>
                    <w:p w:rsidR="00524717" w:rsidRDefault="00524717" w:rsidP="00524717">
                      <w:pPr>
                        <w:shd w:val="clear" w:color="auto" w:fill="DBE5F1" w:themeFill="accent1" w:themeFillTint="33"/>
                        <w:tabs>
                          <w:tab w:val="left" w:pos="855"/>
                          <w:tab w:val="center" w:pos="4680"/>
                        </w:tabs>
                        <w:spacing w:before="100" w:beforeAutospacing="1" w:after="100" w:afterAutospacing="1"/>
                        <w:jc w:val="center"/>
                        <w:rPr>
                          <w:rFonts w:ascii="Arial Narrow" w:hAnsi="Arial Narrow"/>
                          <w:sz w:val="22"/>
                          <w:szCs w:val="22"/>
                        </w:rPr>
                      </w:pPr>
                      <w:r w:rsidRPr="00524717">
                        <w:rPr>
                          <w:rFonts w:ascii="Arial Narrow" w:hAnsi="Arial Narrow"/>
                          <w:sz w:val="22"/>
                          <w:szCs w:val="22"/>
                        </w:rPr>
                        <w:t>The next All State VR agency call will be on July 14.</w:t>
                      </w:r>
                    </w:p>
                    <w:p w:rsidR="00524717" w:rsidRPr="00524717" w:rsidRDefault="00524717" w:rsidP="00524717">
                      <w:pPr>
                        <w:shd w:val="clear" w:color="auto" w:fill="DBE5F1" w:themeFill="accent1" w:themeFillTint="33"/>
                        <w:tabs>
                          <w:tab w:val="left" w:pos="855"/>
                          <w:tab w:val="center" w:pos="4680"/>
                        </w:tabs>
                        <w:spacing w:before="100" w:beforeAutospacing="1" w:after="100" w:afterAutospacing="1"/>
                        <w:jc w:val="center"/>
                        <w:rPr>
                          <w:rFonts w:ascii="Arial Narrow" w:eastAsia="Times New Roman" w:hAnsi="Arial Narrow" w:cs="Arial"/>
                          <w:bCs/>
                          <w:sz w:val="22"/>
                          <w:szCs w:val="22"/>
                        </w:rPr>
                      </w:pPr>
                    </w:p>
                    <w:p w:rsidR="00524717" w:rsidRPr="00524717" w:rsidRDefault="00524717" w:rsidP="00524717">
                      <w:pPr>
                        <w:spacing w:before="100" w:beforeAutospacing="1" w:after="100" w:afterAutospacing="1"/>
                        <w:jc w:val="center"/>
                        <w:rPr>
                          <w:rFonts w:ascii="Arial Narrow" w:eastAsia="Times New Roman" w:hAnsi="Arial Narrow" w:cs="Arial"/>
                          <w:bCs/>
                          <w:sz w:val="22"/>
                          <w:szCs w:val="22"/>
                        </w:rPr>
                      </w:pPr>
                    </w:p>
                    <w:p w:rsidR="00524717" w:rsidRDefault="00524717" w:rsidP="00524717">
                      <w:pPr>
                        <w:jc w:val="center"/>
                      </w:pPr>
                    </w:p>
                  </w:txbxContent>
                </v:textbox>
                <w10:anchorlock/>
              </v:shape>
            </w:pict>
          </mc:Fallback>
        </mc:AlternateContent>
      </w:r>
    </w:p>
    <w:p w:rsidR="002C61FD" w:rsidRDefault="002C61FD">
      <w:pPr>
        <w:rPr>
          <w:rFonts w:ascii="Arial" w:eastAsia="Times New Roman" w:hAnsi="Arial" w:cs="Arial"/>
          <w:sz w:val="22"/>
          <w:szCs w:val="22"/>
        </w:rPr>
      </w:pPr>
      <w:r>
        <w:rPr>
          <w:rFonts w:ascii="Arial" w:eastAsia="Times New Roman" w:hAnsi="Arial" w:cs="Arial"/>
        </w:rPr>
        <w:br w:type="page"/>
      </w:r>
    </w:p>
    <w:sectPr w:rsidR="002C61FD" w:rsidSect="0075547D">
      <w:headerReference w:type="default" r:id="rId10"/>
      <w:footerReference w:type="default" r:id="rId11"/>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97" w:rsidRDefault="00405B97" w:rsidP="000F55D3">
      <w:r>
        <w:separator/>
      </w:r>
    </w:p>
  </w:endnote>
  <w:endnote w:type="continuationSeparator" w:id="0">
    <w:p w:rsidR="00405B97" w:rsidRDefault="00405B97"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9E1843">
    <w:pPr>
      <w:pStyle w:val="Footer"/>
      <w:tabs>
        <w:tab w:val="clear" w:pos="9360"/>
      </w:tabs>
      <w:rPr>
        <w:rFonts w:ascii="Arial" w:hAnsi="Arial" w:cs="Arial"/>
        <w:b/>
        <w:sz w:val="20"/>
        <w:szCs w:val="20"/>
      </w:rPr>
    </w:pPr>
    <w:r w:rsidRPr="009E1843">
      <w:rPr>
        <w:rFonts w:ascii="Arial" w:hAnsi="Arial" w:cs="Arial"/>
        <w:sz w:val="20"/>
        <w:szCs w:val="20"/>
      </w:rPr>
      <w:t>Volume 0</w:t>
    </w:r>
    <w:r w:rsidR="009771C4">
      <w:rPr>
        <w:rFonts w:ascii="Arial" w:hAnsi="Arial" w:cs="Arial"/>
        <w:sz w:val="20"/>
        <w:szCs w:val="20"/>
      </w:rPr>
      <w:t>4</w:t>
    </w:r>
    <w:r w:rsidR="00AF7E16">
      <w:rPr>
        <w:rFonts w:ascii="Arial" w:hAnsi="Arial" w:cs="Arial"/>
        <w:sz w:val="20"/>
        <w:szCs w:val="20"/>
      </w:rPr>
      <w:t xml:space="preserve"> – </w:t>
    </w:r>
    <w:r w:rsidR="009771C4">
      <w:rPr>
        <w:rFonts w:ascii="Arial" w:hAnsi="Arial" w:cs="Arial"/>
        <w:sz w:val="20"/>
        <w:szCs w:val="20"/>
      </w:rPr>
      <w:t>June</w:t>
    </w:r>
    <w:r w:rsidRPr="009E1843">
      <w:rPr>
        <w:rFonts w:ascii="Arial" w:hAnsi="Arial" w:cs="Arial"/>
        <w:sz w:val="20"/>
        <w:szCs w:val="20"/>
      </w:rPr>
      <w:t xml:space="preserve"> 2015</w:t>
    </w:r>
    <w:r w:rsidRPr="009E1843">
      <w:rPr>
        <w:rFonts w:ascii="Arial" w:hAnsi="Arial" w:cs="Arial"/>
        <w:b/>
      </w:rPr>
      <w:tab/>
    </w:r>
    <w:r w:rsidR="00B5592B">
      <w:rPr>
        <w:rFonts w:ascii="Arial" w:hAnsi="Arial" w:cs="Arial"/>
        <w:b/>
      </w:rPr>
      <w:tab/>
    </w:r>
    <w:r w:rsidRPr="009E1843">
      <w:rPr>
        <w:rFonts w:ascii="Arial" w:hAnsi="Arial" w:cs="Arial"/>
        <w:b/>
      </w:rPr>
      <w:t xml:space="preserve"> </w:t>
    </w:r>
    <w:r w:rsidRPr="009E1843">
      <w:rPr>
        <w:rFonts w:ascii="Arial" w:hAnsi="Arial" w:cs="Arial"/>
        <w:sz w:val="20"/>
        <w:szCs w:val="20"/>
      </w:rPr>
      <w:t xml:space="preserve">Email: </w:t>
    </w:r>
    <w:r w:rsidR="0066263D">
      <w:rPr>
        <w:rFonts w:ascii="Arial" w:hAnsi="Arial" w:cs="Arial"/>
        <w:sz w:val="20"/>
        <w:szCs w:val="20"/>
      </w:rPr>
      <w:t>svrhelpdesk</w:t>
    </w:r>
    <w:r w:rsidRPr="009E1843">
      <w:rPr>
        <w:rFonts w:ascii="Arial" w:hAnsi="Arial" w:cs="Arial"/>
        <w:sz w:val="20"/>
        <w:szCs w:val="20"/>
      </w:rPr>
      <w:t>@yourtickettowork.com</w:t>
    </w:r>
  </w:p>
  <w:p w:rsidR="008D27B0" w:rsidRPr="009E1843" w:rsidRDefault="008D27B0" w:rsidP="009E1843">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97" w:rsidRDefault="00405B97" w:rsidP="000F55D3">
      <w:r>
        <w:separator/>
      </w:r>
    </w:p>
  </w:footnote>
  <w:footnote w:type="continuationSeparator" w:id="0">
    <w:p w:rsidR="00405B97" w:rsidRDefault="00405B97"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A8220D" w:rsidRDefault="00A328C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E21A99" w:rsidRPr="00580696" w:rsidRDefault="009E1843" w:rsidP="00FF68D7">
    <w:pPr>
      <w:tabs>
        <w:tab w:val="left" w:pos="3840"/>
        <w:tab w:val="right" w:pos="9360"/>
      </w:tabs>
      <w:jc w:val="right"/>
      <w:rPr>
        <w:rFonts w:ascii="Arial" w:hAnsi="Arial" w:cs="Arial"/>
        <w:b/>
        <w:sz w:val="28"/>
        <w:szCs w:val="28"/>
      </w:rPr>
    </w:pPr>
    <w:r w:rsidRPr="00580696">
      <w:rPr>
        <w:rFonts w:ascii="Arial" w:hAnsi="Arial" w:cs="Arial"/>
        <w:b/>
        <w:sz w:val="28"/>
        <w:szCs w:val="28"/>
      </w:rPr>
      <w:t xml:space="preserve">All </w:t>
    </w:r>
    <w:r w:rsidR="001D2A74">
      <w:rPr>
        <w:rFonts w:ascii="Arial" w:hAnsi="Arial" w:cs="Arial"/>
        <w:b/>
        <w:sz w:val="28"/>
        <w:szCs w:val="28"/>
      </w:rPr>
      <w:t>State VR Agency</w:t>
    </w:r>
    <w:r w:rsidRPr="00580696">
      <w:rPr>
        <w:rFonts w:ascii="Arial" w:hAnsi="Arial" w:cs="Arial"/>
        <w:b/>
        <w:sz w:val="28"/>
        <w:szCs w:val="28"/>
      </w:rPr>
      <w:t xml:space="preserve"> Call Recap</w:t>
    </w:r>
  </w:p>
  <w:p w:rsidR="009E1843" w:rsidRPr="00580696" w:rsidRDefault="00380BC6" w:rsidP="00FF68D7">
    <w:pPr>
      <w:tabs>
        <w:tab w:val="left" w:pos="3840"/>
        <w:tab w:val="right" w:pos="9360"/>
      </w:tabs>
      <w:jc w:val="right"/>
      <w:rPr>
        <w:rFonts w:ascii="Arial" w:hAnsi="Arial" w:cs="Arial"/>
        <w:b/>
        <w:sz w:val="28"/>
        <w:szCs w:val="28"/>
      </w:rPr>
    </w:pPr>
    <w:r>
      <w:rPr>
        <w:rFonts w:ascii="Arial" w:hAnsi="Arial" w:cs="Arial"/>
        <w:b/>
        <w:sz w:val="28"/>
        <w:szCs w:val="28"/>
      </w:rPr>
      <w:t>Call Date:</w:t>
    </w:r>
    <w:r w:rsidR="00A70759">
      <w:rPr>
        <w:rFonts w:ascii="Arial" w:hAnsi="Arial" w:cs="Arial"/>
        <w:b/>
        <w:sz w:val="28"/>
        <w:szCs w:val="28"/>
      </w:rPr>
      <w:t xml:space="preserve"> </w:t>
    </w:r>
    <w:r w:rsidR="009771C4">
      <w:rPr>
        <w:rFonts w:ascii="Arial" w:hAnsi="Arial" w:cs="Arial"/>
        <w:b/>
        <w:sz w:val="28"/>
        <w:szCs w:val="28"/>
      </w:rPr>
      <w:t>June 9</w:t>
    </w:r>
    <w:r w:rsidR="009E1843" w:rsidRPr="00580696">
      <w:rPr>
        <w:rFonts w:ascii="Arial" w:hAnsi="Arial" w:cs="Arial"/>
        <w:b/>
        <w:sz w:val="28"/>
        <w:szCs w:val="28"/>
      </w:rPr>
      <w:t>, 2015</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C24"/>
    <w:multiLevelType w:val="hybridMultilevel"/>
    <w:tmpl w:val="A300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F5A36"/>
    <w:multiLevelType w:val="hybridMultilevel"/>
    <w:tmpl w:val="A18271C8"/>
    <w:lvl w:ilvl="0" w:tplc="04090001">
      <w:start w:val="1"/>
      <w:numFmt w:val="bullet"/>
      <w:lvlText w:val=""/>
      <w:lvlJc w:val="left"/>
      <w:pPr>
        <w:ind w:left="720" w:hanging="360"/>
      </w:pPr>
      <w:rPr>
        <w:rFonts w:ascii="Symbol" w:hAnsi="Symbol" w:hint="default"/>
        <w:b/>
        <w:i/>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267"/>
    <w:multiLevelType w:val="hybridMultilevel"/>
    <w:tmpl w:val="05F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6F2F"/>
    <w:multiLevelType w:val="hybridMultilevel"/>
    <w:tmpl w:val="A06E32A4"/>
    <w:lvl w:ilvl="0" w:tplc="2520B5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B5CA6"/>
    <w:multiLevelType w:val="hybridMultilevel"/>
    <w:tmpl w:val="06565A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61210D"/>
    <w:multiLevelType w:val="hybridMultilevel"/>
    <w:tmpl w:val="E116CE58"/>
    <w:lvl w:ilvl="0" w:tplc="22C8D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84FEF"/>
    <w:multiLevelType w:val="multilevel"/>
    <w:tmpl w:val="A578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C4B77"/>
    <w:multiLevelType w:val="multilevel"/>
    <w:tmpl w:val="B0DA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F2EC4"/>
    <w:multiLevelType w:val="hybridMultilevel"/>
    <w:tmpl w:val="DF6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5AA4"/>
    <w:multiLevelType w:val="hybridMultilevel"/>
    <w:tmpl w:val="170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FE2105"/>
    <w:multiLevelType w:val="hybridMultilevel"/>
    <w:tmpl w:val="0A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B0372"/>
    <w:multiLevelType w:val="multilevel"/>
    <w:tmpl w:val="D49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3607A"/>
    <w:multiLevelType w:val="hybridMultilevel"/>
    <w:tmpl w:val="090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7DB"/>
    <w:multiLevelType w:val="hybridMultilevel"/>
    <w:tmpl w:val="F318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80FE7"/>
    <w:multiLevelType w:val="hybridMultilevel"/>
    <w:tmpl w:val="8F9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2D3"/>
    <w:multiLevelType w:val="hybridMultilevel"/>
    <w:tmpl w:val="B85C1B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9850DB3"/>
    <w:multiLevelType w:val="hybridMultilevel"/>
    <w:tmpl w:val="7CAAF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AF62DB"/>
    <w:multiLevelType w:val="hybridMultilevel"/>
    <w:tmpl w:val="9C9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D74CD6"/>
    <w:multiLevelType w:val="hybridMultilevel"/>
    <w:tmpl w:val="19A8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8E0566"/>
    <w:multiLevelType w:val="hybridMultilevel"/>
    <w:tmpl w:val="AA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C4FC9"/>
    <w:multiLevelType w:val="hybridMultilevel"/>
    <w:tmpl w:val="2FE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442A0"/>
    <w:multiLevelType w:val="hybridMultilevel"/>
    <w:tmpl w:val="713A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20434"/>
    <w:multiLevelType w:val="hybridMultilevel"/>
    <w:tmpl w:val="C9A2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957D4"/>
    <w:multiLevelType w:val="hybridMultilevel"/>
    <w:tmpl w:val="F57AD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4C32B3"/>
    <w:multiLevelType w:val="hybridMultilevel"/>
    <w:tmpl w:val="63F08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12623F"/>
    <w:multiLevelType w:val="hybridMultilevel"/>
    <w:tmpl w:val="A86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30250"/>
    <w:multiLevelType w:val="hybridMultilevel"/>
    <w:tmpl w:val="EA4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A653A"/>
    <w:multiLevelType w:val="hybridMultilevel"/>
    <w:tmpl w:val="D5C0A0C8"/>
    <w:lvl w:ilvl="0" w:tplc="8B581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511546F"/>
    <w:multiLevelType w:val="hybridMultilevel"/>
    <w:tmpl w:val="E2322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4482128"/>
    <w:multiLevelType w:val="hybridMultilevel"/>
    <w:tmpl w:val="2D32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F5474"/>
    <w:multiLevelType w:val="hybridMultilevel"/>
    <w:tmpl w:val="2F6ED8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83693B"/>
    <w:multiLevelType w:val="hybridMultilevel"/>
    <w:tmpl w:val="790E6A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E3E3B4D"/>
    <w:multiLevelType w:val="hybridMultilevel"/>
    <w:tmpl w:val="342491B4"/>
    <w:lvl w:ilvl="0" w:tplc="B0205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447EC"/>
    <w:multiLevelType w:val="hybridMultilevel"/>
    <w:tmpl w:val="BF98E2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60777123"/>
    <w:multiLevelType w:val="multilevel"/>
    <w:tmpl w:val="36F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2F6F51"/>
    <w:multiLevelType w:val="hybridMultilevel"/>
    <w:tmpl w:val="95A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66FE2"/>
    <w:multiLevelType w:val="hybridMultilevel"/>
    <w:tmpl w:val="A8C2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81D714B"/>
    <w:multiLevelType w:val="hybridMultilevel"/>
    <w:tmpl w:val="D068B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966B8E"/>
    <w:multiLevelType w:val="hybridMultilevel"/>
    <w:tmpl w:val="CCE85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6F6982"/>
    <w:multiLevelType w:val="hybridMultilevel"/>
    <w:tmpl w:val="70BEA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527D4D"/>
    <w:multiLevelType w:val="hybridMultilevel"/>
    <w:tmpl w:val="9AD09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32D4924"/>
    <w:multiLevelType w:val="hybridMultilevel"/>
    <w:tmpl w:val="64EABD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2" w15:restartNumberingAfterBreak="0">
    <w:nsid w:val="74773847"/>
    <w:multiLevelType w:val="hybridMultilevel"/>
    <w:tmpl w:val="707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3060E"/>
    <w:multiLevelType w:val="hybridMultilevel"/>
    <w:tmpl w:val="E9D66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A66FB"/>
    <w:multiLevelType w:val="hybridMultilevel"/>
    <w:tmpl w:val="F64E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3"/>
  </w:num>
  <w:num w:numId="4">
    <w:abstractNumId w:val="4"/>
  </w:num>
  <w:num w:numId="5">
    <w:abstractNumId w:val="34"/>
  </w:num>
  <w:num w:numId="6">
    <w:abstractNumId w:val="1"/>
  </w:num>
  <w:num w:numId="7">
    <w:abstractNumId w:val="30"/>
  </w:num>
  <w:num w:numId="8">
    <w:abstractNumId w:val="17"/>
  </w:num>
  <w:num w:numId="9">
    <w:abstractNumId w:val="9"/>
  </w:num>
  <w:num w:numId="10">
    <w:abstractNumId w:val="36"/>
  </w:num>
  <w:num w:numId="11">
    <w:abstractNumId w:val="15"/>
  </w:num>
  <w:num w:numId="12">
    <w:abstractNumId w:val="43"/>
  </w:num>
  <w:num w:numId="13">
    <w:abstractNumId w:val="5"/>
  </w:num>
  <w:num w:numId="14">
    <w:abstractNumId w:val="26"/>
  </w:num>
  <w:num w:numId="15">
    <w:abstractNumId w:val="8"/>
  </w:num>
  <w:num w:numId="16">
    <w:abstractNumId w:val="24"/>
  </w:num>
  <w:num w:numId="17">
    <w:abstractNumId w:val="19"/>
  </w:num>
  <w:num w:numId="18">
    <w:abstractNumId w:val="41"/>
  </w:num>
  <w:num w:numId="19">
    <w:abstractNumId w:val="27"/>
  </w:num>
  <w:num w:numId="20">
    <w:abstractNumId w:val="14"/>
  </w:num>
  <w:num w:numId="21">
    <w:abstractNumId w:val="28"/>
  </w:num>
  <w:num w:numId="22">
    <w:abstractNumId w:val="10"/>
  </w:num>
  <w:num w:numId="23">
    <w:abstractNumId w:val="25"/>
  </w:num>
  <w:num w:numId="24">
    <w:abstractNumId w:val="39"/>
  </w:num>
  <w:num w:numId="25">
    <w:abstractNumId w:val="42"/>
  </w:num>
  <w:num w:numId="26">
    <w:abstractNumId w:val="37"/>
  </w:num>
  <w:num w:numId="27">
    <w:abstractNumId w:val="35"/>
  </w:num>
  <w:num w:numId="28">
    <w:abstractNumId w:val="2"/>
  </w:num>
  <w:num w:numId="29">
    <w:abstractNumId w:val="0"/>
  </w:num>
  <w:num w:numId="30">
    <w:abstractNumId w:val="23"/>
  </w:num>
  <w:num w:numId="31">
    <w:abstractNumId w:val="16"/>
  </w:num>
  <w:num w:numId="32">
    <w:abstractNumId w:val="38"/>
  </w:num>
  <w:num w:numId="33">
    <w:abstractNumId w:val="11"/>
  </w:num>
  <w:num w:numId="34">
    <w:abstractNumId w:val="6"/>
  </w:num>
  <w:num w:numId="35">
    <w:abstractNumId w:val="7"/>
  </w:num>
  <w:num w:numId="36">
    <w:abstractNumId w:val="31"/>
  </w:num>
  <w:num w:numId="37">
    <w:abstractNumId w:val="12"/>
  </w:num>
  <w:num w:numId="38">
    <w:abstractNumId w:val="33"/>
  </w:num>
  <w:num w:numId="39">
    <w:abstractNumId w:val="40"/>
  </w:num>
  <w:num w:numId="40">
    <w:abstractNumId w:val="44"/>
  </w:num>
  <w:num w:numId="41">
    <w:abstractNumId w:val="20"/>
  </w:num>
  <w:num w:numId="42">
    <w:abstractNumId w:val="22"/>
  </w:num>
  <w:num w:numId="43">
    <w:abstractNumId w:val="29"/>
  </w:num>
  <w:num w:numId="44">
    <w:abstractNumId w:val="21"/>
  </w:num>
  <w:num w:numId="4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21BFC"/>
    <w:rsid w:val="0002588C"/>
    <w:rsid w:val="00036A8A"/>
    <w:rsid w:val="00044789"/>
    <w:rsid w:val="0005524E"/>
    <w:rsid w:val="00057E12"/>
    <w:rsid w:val="00060366"/>
    <w:rsid w:val="0006551D"/>
    <w:rsid w:val="00080346"/>
    <w:rsid w:val="000A6637"/>
    <w:rsid w:val="000B37D7"/>
    <w:rsid w:val="000C18F4"/>
    <w:rsid w:val="000D0B3A"/>
    <w:rsid w:val="000D0F84"/>
    <w:rsid w:val="000E0B10"/>
    <w:rsid w:val="000F03F7"/>
    <w:rsid w:val="000F388D"/>
    <w:rsid w:val="000F55D3"/>
    <w:rsid w:val="00110B38"/>
    <w:rsid w:val="001200AF"/>
    <w:rsid w:val="00125590"/>
    <w:rsid w:val="001301FD"/>
    <w:rsid w:val="0013454A"/>
    <w:rsid w:val="00137109"/>
    <w:rsid w:val="001447F5"/>
    <w:rsid w:val="0014560A"/>
    <w:rsid w:val="001469BA"/>
    <w:rsid w:val="00150022"/>
    <w:rsid w:val="00155056"/>
    <w:rsid w:val="00161429"/>
    <w:rsid w:val="00163639"/>
    <w:rsid w:val="00172F64"/>
    <w:rsid w:val="0017641D"/>
    <w:rsid w:val="00176CF9"/>
    <w:rsid w:val="00176E8E"/>
    <w:rsid w:val="00182AFC"/>
    <w:rsid w:val="001A173B"/>
    <w:rsid w:val="001A2EFB"/>
    <w:rsid w:val="001B10F8"/>
    <w:rsid w:val="001D2A74"/>
    <w:rsid w:val="001D7855"/>
    <w:rsid w:val="001E32E6"/>
    <w:rsid w:val="001F7AC3"/>
    <w:rsid w:val="00223B3E"/>
    <w:rsid w:val="0023105B"/>
    <w:rsid w:val="00232ADB"/>
    <w:rsid w:val="0024699A"/>
    <w:rsid w:val="00257015"/>
    <w:rsid w:val="00262403"/>
    <w:rsid w:val="0029477A"/>
    <w:rsid w:val="002A02B6"/>
    <w:rsid w:val="002A1319"/>
    <w:rsid w:val="002A5D95"/>
    <w:rsid w:val="002B771D"/>
    <w:rsid w:val="002C3BA3"/>
    <w:rsid w:val="002C3CE9"/>
    <w:rsid w:val="002C57EE"/>
    <w:rsid w:val="002C61FD"/>
    <w:rsid w:val="002D033F"/>
    <w:rsid w:val="002E3677"/>
    <w:rsid w:val="002F33EE"/>
    <w:rsid w:val="002F4073"/>
    <w:rsid w:val="002F4129"/>
    <w:rsid w:val="0030760B"/>
    <w:rsid w:val="00310C4A"/>
    <w:rsid w:val="00310F11"/>
    <w:rsid w:val="003139B8"/>
    <w:rsid w:val="00324070"/>
    <w:rsid w:val="003510E4"/>
    <w:rsid w:val="00351553"/>
    <w:rsid w:val="00363097"/>
    <w:rsid w:val="00363A57"/>
    <w:rsid w:val="00366510"/>
    <w:rsid w:val="003701BE"/>
    <w:rsid w:val="00372E26"/>
    <w:rsid w:val="00380BC6"/>
    <w:rsid w:val="003905C4"/>
    <w:rsid w:val="003C4A34"/>
    <w:rsid w:val="003D0A05"/>
    <w:rsid w:val="003F0FE0"/>
    <w:rsid w:val="003F3074"/>
    <w:rsid w:val="00403C11"/>
    <w:rsid w:val="00405B97"/>
    <w:rsid w:val="004144A0"/>
    <w:rsid w:val="00415231"/>
    <w:rsid w:val="00431B76"/>
    <w:rsid w:val="00433B68"/>
    <w:rsid w:val="00434EEF"/>
    <w:rsid w:val="004431CB"/>
    <w:rsid w:val="00460980"/>
    <w:rsid w:val="00461770"/>
    <w:rsid w:val="00462770"/>
    <w:rsid w:val="00462A96"/>
    <w:rsid w:val="004742D0"/>
    <w:rsid w:val="00476615"/>
    <w:rsid w:val="00481461"/>
    <w:rsid w:val="004907F6"/>
    <w:rsid w:val="0049155B"/>
    <w:rsid w:val="004A04B1"/>
    <w:rsid w:val="004B22B8"/>
    <w:rsid w:val="004C5459"/>
    <w:rsid w:val="004C735C"/>
    <w:rsid w:val="004D0010"/>
    <w:rsid w:val="004D0E6C"/>
    <w:rsid w:val="004D2837"/>
    <w:rsid w:val="004D479E"/>
    <w:rsid w:val="004E5BC6"/>
    <w:rsid w:val="004F1476"/>
    <w:rsid w:val="00501EEC"/>
    <w:rsid w:val="0051433F"/>
    <w:rsid w:val="00524717"/>
    <w:rsid w:val="00525AC9"/>
    <w:rsid w:val="00525AEC"/>
    <w:rsid w:val="00525BB2"/>
    <w:rsid w:val="00530DAF"/>
    <w:rsid w:val="00534F88"/>
    <w:rsid w:val="005354EE"/>
    <w:rsid w:val="005748DA"/>
    <w:rsid w:val="00580696"/>
    <w:rsid w:val="005960A2"/>
    <w:rsid w:val="005A210D"/>
    <w:rsid w:val="005C5CAB"/>
    <w:rsid w:val="005D44FB"/>
    <w:rsid w:val="005E73E0"/>
    <w:rsid w:val="00606984"/>
    <w:rsid w:val="00613622"/>
    <w:rsid w:val="00623E0B"/>
    <w:rsid w:val="00630B5D"/>
    <w:rsid w:val="00654C42"/>
    <w:rsid w:val="00662131"/>
    <w:rsid w:val="0066263D"/>
    <w:rsid w:val="006702D9"/>
    <w:rsid w:val="00671DF2"/>
    <w:rsid w:val="006726B6"/>
    <w:rsid w:val="0067476E"/>
    <w:rsid w:val="006748C2"/>
    <w:rsid w:val="00681252"/>
    <w:rsid w:val="0068290E"/>
    <w:rsid w:val="006838BD"/>
    <w:rsid w:val="00686E21"/>
    <w:rsid w:val="00691DC6"/>
    <w:rsid w:val="00697879"/>
    <w:rsid w:val="006A641B"/>
    <w:rsid w:val="006A75A8"/>
    <w:rsid w:val="006C7A41"/>
    <w:rsid w:val="006D2637"/>
    <w:rsid w:val="006E0E17"/>
    <w:rsid w:val="006F2143"/>
    <w:rsid w:val="006F769B"/>
    <w:rsid w:val="0070682E"/>
    <w:rsid w:val="00707C03"/>
    <w:rsid w:val="00730640"/>
    <w:rsid w:val="00735615"/>
    <w:rsid w:val="007375E9"/>
    <w:rsid w:val="00741A6B"/>
    <w:rsid w:val="00744BED"/>
    <w:rsid w:val="00750452"/>
    <w:rsid w:val="0075547D"/>
    <w:rsid w:val="00772D53"/>
    <w:rsid w:val="00776DCD"/>
    <w:rsid w:val="007A1E70"/>
    <w:rsid w:val="007B2315"/>
    <w:rsid w:val="007F057A"/>
    <w:rsid w:val="007F19E4"/>
    <w:rsid w:val="007F68A0"/>
    <w:rsid w:val="008047C9"/>
    <w:rsid w:val="00807A4B"/>
    <w:rsid w:val="00811E30"/>
    <w:rsid w:val="008135F5"/>
    <w:rsid w:val="0082531E"/>
    <w:rsid w:val="00826D93"/>
    <w:rsid w:val="00832D7B"/>
    <w:rsid w:val="00836954"/>
    <w:rsid w:val="00841D90"/>
    <w:rsid w:val="008629FF"/>
    <w:rsid w:val="00871FEE"/>
    <w:rsid w:val="008722FA"/>
    <w:rsid w:val="00883156"/>
    <w:rsid w:val="0088372C"/>
    <w:rsid w:val="008A4133"/>
    <w:rsid w:val="008A6FF6"/>
    <w:rsid w:val="008B0CA4"/>
    <w:rsid w:val="008B2F9A"/>
    <w:rsid w:val="008B559A"/>
    <w:rsid w:val="008C6F06"/>
    <w:rsid w:val="008D27B0"/>
    <w:rsid w:val="008E1717"/>
    <w:rsid w:val="00907F95"/>
    <w:rsid w:val="009270DA"/>
    <w:rsid w:val="00957F91"/>
    <w:rsid w:val="00961BEB"/>
    <w:rsid w:val="0097070D"/>
    <w:rsid w:val="009771C4"/>
    <w:rsid w:val="00982429"/>
    <w:rsid w:val="00985163"/>
    <w:rsid w:val="00992C1F"/>
    <w:rsid w:val="0099640C"/>
    <w:rsid w:val="009A61D1"/>
    <w:rsid w:val="009E1843"/>
    <w:rsid w:val="009F1BB2"/>
    <w:rsid w:val="009F383E"/>
    <w:rsid w:val="00A20578"/>
    <w:rsid w:val="00A226D2"/>
    <w:rsid w:val="00A228D7"/>
    <w:rsid w:val="00A328C6"/>
    <w:rsid w:val="00A34D00"/>
    <w:rsid w:val="00A41CBB"/>
    <w:rsid w:val="00A41D8B"/>
    <w:rsid w:val="00A4494F"/>
    <w:rsid w:val="00A5350D"/>
    <w:rsid w:val="00A61A46"/>
    <w:rsid w:val="00A65F8C"/>
    <w:rsid w:val="00A70759"/>
    <w:rsid w:val="00A8220D"/>
    <w:rsid w:val="00A824A5"/>
    <w:rsid w:val="00AA3EB6"/>
    <w:rsid w:val="00AA72AB"/>
    <w:rsid w:val="00AC6901"/>
    <w:rsid w:val="00AD15EA"/>
    <w:rsid w:val="00AD3AD9"/>
    <w:rsid w:val="00AE2B57"/>
    <w:rsid w:val="00AF33C6"/>
    <w:rsid w:val="00AF7E16"/>
    <w:rsid w:val="00B133F4"/>
    <w:rsid w:val="00B15758"/>
    <w:rsid w:val="00B379DE"/>
    <w:rsid w:val="00B41104"/>
    <w:rsid w:val="00B5488A"/>
    <w:rsid w:val="00B5592B"/>
    <w:rsid w:val="00B60D2C"/>
    <w:rsid w:val="00B62EEF"/>
    <w:rsid w:val="00B63E2E"/>
    <w:rsid w:val="00B65CD6"/>
    <w:rsid w:val="00B67710"/>
    <w:rsid w:val="00BA7EBD"/>
    <w:rsid w:val="00BC61CB"/>
    <w:rsid w:val="00BD2933"/>
    <w:rsid w:val="00BD3A52"/>
    <w:rsid w:val="00BD4F92"/>
    <w:rsid w:val="00BD5093"/>
    <w:rsid w:val="00BE2FF7"/>
    <w:rsid w:val="00BE3787"/>
    <w:rsid w:val="00C11D20"/>
    <w:rsid w:val="00C246AC"/>
    <w:rsid w:val="00C34BC6"/>
    <w:rsid w:val="00C64980"/>
    <w:rsid w:val="00C878D9"/>
    <w:rsid w:val="00C91DA3"/>
    <w:rsid w:val="00C945D7"/>
    <w:rsid w:val="00C94D8D"/>
    <w:rsid w:val="00CB1D96"/>
    <w:rsid w:val="00CB55E7"/>
    <w:rsid w:val="00CB5CDE"/>
    <w:rsid w:val="00CE3DAE"/>
    <w:rsid w:val="00D15632"/>
    <w:rsid w:val="00D2381A"/>
    <w:rsid w:val="00D24C88"/>
    <w:rsid w:val="00D376CA"/>
    <w:rsid w:val="00D37EFB"/>
    <w:rsid w:val="00D437B6"/>
    <w:rsid w:val="00D5662B"/>
    <w:rsid w:val="00D57E71"/>
    <w:rsid w:val="00D62D71"/>
    <w:rsid w:val="00D71112"/>
    <w:rsid w:val="00D73828"/>
    <w:rsid w:val="00D938DB"/>
    <w:rsid w:val="00D96CC8"/>
    <w:rsid w:val="00DB5CCD"/>
    <w:rsid w:val="00DE1429"/>
    <w:rsid w:val="00DF359E"/>
    <w:rsid w:val="00E07443"/>
    <w:rsid w:val="00E1790D"/>
    <w:rsid w:val="00E21A99"/>
    <w:rsid w:val="00E22E3E"/>
    <w:rsid w:val="00E42FA7"/>
    <w:rsid w:val="00E55B77"/>
    <w:rsid w:val="00E57FB0"/>
    <w:rsid w:val="00E6002A"/>
    <w:rsid w:val="00E61160"/>
    <w:rsid w:val="00E67F96"/>
    <w:rsid w:val="00E77E30"/>
    <w:rsid w:val="00E86842"/>
    <w:rsid w:val="00EB663A"/>
    <w:rsid w:val="00ED15CE"/>
    <w:rsid w:val="00ED4258"/>
    <w:rsid w:val="00EF1D5C"/>
    <w:rsid w:val="00EF370F"/>
    <w:rsid w:val="00F27FA2"/>
    <w:rsid w:val="00F32B64"/>
    <w:rsid w:val="00F46A24"/>
    <w:rsid w:val="00F70FBF"/>
    <w:rsid w:val="00F73151"/>
    <w:rsid w:val="00FB2179"/>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F4DAC334-E312-44B6-B7C2-1B7C706D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839155745">
      <w:bodyDiv w:val="1"/>
      <w:marLeft w:val="0"/>
      <w:marRight w:val="0"/>
      <w:marTop w:val="0"/>
      <w:marBottom w:val="0"/>
      <w:divBdr>
        <w:top w:val="none" w:sz="0" w:space="0" w:color="auto"/>
        <w:left w:val="none" w:sz="0" w:space="0" w:color="auto"/>
        <w:bottom w:val="none" w:sz="0" w:space="0" w:color="auto"/>
        <w:right w:val="none" w:sz="0" w:space="0" w:color="auto"/>
      </w:divBdr>
      <w:divsChild>
        <w:div w:id="997851542">
          <w:marLeft w:val="0"/>
          <w:marRight w:val="0"/>
          <w:marTop w:val="0"/>
          <w:marBottom w:val="0"/>
          <w:divBdr>
            <w:top w:val="none" w:sz="0" w:space="0" w:color="auto"/>
            <w:left w:val="none" w:sz="0" w:space="0" w:color="auto"/>
            <w:bottom w:val="none" w:sz="0" w:space="0" w:color="auto"/>
            <w:right w:val="none" w:sz="0" w:space="0" w:color="auto"/>
          </w:divBdr>
          <w:divsChild>
            <w:div w:id="897596592">
              <w:marLeft w:val="0"/>
              <w:marRight w:val="0"/>
              <w:marTop w:val="0"/>
              <w:marBottom w:val="0"/>
              <w:divBdr>
                <w:top w:val="none" w:sz="0" w:space="0" w:color="auto"/>
                <w:left w:val="none" w:sz="0" w:space="0" w:color="auto"/>
                <w:bottom w:val="none" w:sz="0" w:space="0" w:color="auto"/>
                <w:right w:val="none" w:sz="0" w:space="0" w:color="auto"/>
              </w:divBdr>
              <w:divsChild>
                <w:div w:id="863590821">
                  <w:marLeft w:val="0"/>
                  <w:marRight w:val="0"/>
                  <w:marTop w:val="0"/>
                  <w:marBottom w:val="0"/>
                  <w:divBdr>
                    <w:top w:val="none" w:sz="0" w:space="0" w:color="auto"/>
                    <w:left w:val="none" w:sz="0" w:space="0" w:color="auto"/>
                    <w:bottom w:val="none" w:sz="0" w:space="0" w:color="auto"/>
                    <w:right w:val="none" w:sz="0" w:space="0" w:color="auto"/>
                  </w:divBdr>
                  <w:divsChild>
                    <w:div w:id="365720992">
                      <w:marLeft w:val="0"/>
                      <w:marRight w:val="0"/>
                      <w:marTop w:val="0"/>
                      <w:marBottom w:val="0"/>
                      <w:divBdr>
                        <w:top w:val="none" w:sz="0" w:space="0" w:color="auto"/>
                        <w:left w:val="none" w:sz="0" w:space="0" w:color="auto"/>
                        <w:bottom w:val="none" w:sz="0" w:space="0" w:color="auto"/>
                        <w:right w:val="none" w:sz="0" w:space="0" w:color="auto"/>
                      </w:divBdr>
                      <w:divsChild>
                        <w:div w:id="752818515">
                          <w:marLeft w:val="0"/>
                          <w:marRight w:val="0"/>
                          <w:marTop w:val="0"/>
                          <w:marBottom w:val="0"/>
                          <w:divBdr>
                            <w:top w:val="none" w:sz="0" w:space="0" w:color="auto"/>
                            <w:left w:val="none" w:sz="0" w:space="0" w:color="auto"/>
                            <w:bottom w:val="none" w:sz="0" w:space="0" w:color="auto"/>
                            <w:right w:val="none" w:sz="0" w:space="0" w:color="auto"/>
                          </w:divBdr>
                          <w:divsChild>
                            <w:div w:id="435059678">
                              <w:marLeft w:val="0"/>
                              <w:marRight w:val="0"/>
                              <w:marTop w:val="0"/>
                              <w:marBottom w:val="0"/>
                              <w:divBdr>
                                <w:top w:val="none" w:sz="0" w:space="0" w:color="auto"/>
                                <w:left w:val="none" w:sz="0" w:space="0" w:color="auto"/>
                                <w:bottom w:val="none" w:sz="0" w:space="0" w:color="auto"/>
                                <w:right w:val="none" w:sz="0" w:space="0" w:color="auto"/>
                              </w:divBdr>
                              <w:divsChild>
                                <w:div w:id="956179406">
                                  <w:marLeft w:val="0"/>
                                  <w:marRight w:val="0"/>
                                  <w:marTop w:val="0"/>
                                  <w:marBottom w:val="0"/>
                                  <w:divBdr>
                                    <w:top w:val="none" w:sz="0" w:space="0" w:color="auto"/>
                                    <w:left w:val="none" w:sz="0" w:space="0" w:color="auto"/>
                                    <w:bottom w:val="none" w:sz="0" w:space="0" w:color="auto"/>
                                    <w:right w:val="none" w:sz="0" w:space="0" w:color="auto"/>
                                  </w:divBdr>
                                  <w:divsChild>
                                    <w:div w:id="949622994">
                                      <w:marLeft w:val="0"/>
                                      <w:marRight w:val="0"/>
                                      <w:marTop w:val="0"/>
                                      <w:marBottom w:val="0"/>
                                      <w:divBdr>
                                        <w:top w:val="none" w:sz="0" w:space="0" w:color="auto"/>
                                        <w:left w:val="none" w:sz="0" w:space="0" w:color="auto"/>
                                        <w:bottom w:val="none" w:sz="0" w:space="0" w:color="auto"/>
                                        <w:right w:val="none" w:sz="0" w:space="0" w:color="auto"/>
                                      </w:divBdr>
                                      <w:divsChild>
                                        <w:div w:id="1848326753">
                                          <w:marLeft w:val="0"/>
                                          <w:marRight w:val="0"/>
                                          <w:marTop w:val="0"/>
                                          <w:marBottom w:val="0"/>
                                          <w:divBdr>
                                            <w:top w:val="none" w:sz="0" w:space="0" w:color="auto"/>
                                            <w:left w:val="none" w:sz="0" w:space="0" w:color="auto"/>
                                            <w:bottom w:val="none" w:sz="0" w:space="0" w:color="auto"/>
                                            <w:right w:val="none" w:sz="0" w:space="0" w:color="auto"/>
                                          </w:divBdr>
                                          <w:divsChild>
                                            <w:div w:id="1912233783">
                                              <w:marLeft w:val="0"/>
                                              <w:marRight w:val="0"/>
                                              <w:marTop w:val="0"/>
                                              <w:marBottom w:val="0"/>
                                              <w:divBdr>
                                                <w:top w:val="none" w:sz="0" w:space="0" w:color="auto"/>
                                                <w:left w:val="none" w:sz="0" w:space="0" w:color="auto"/>
                                                <w:bottom w:val="none" w:sz="0" w:space="0" w:color="auto"/>
                                                <w:right w:val="none" w:sz="0" w:space="0" w:color="auto"/>
                                              </w:divBdr>
                                              <w:divsChild>
                                                <w:div w:id="1164005808">
                                                  <w:marLeft w:val="0"/>
                                                  <w:marRight w:val="0"/>
                                                  <w:marTop w:val="0"/>
                                                  <w:marBottom w:val="0"/>
                                                  <w:divBdr>
                                                    <w:top w:val="none" w:sz="0" w:space="0" w:color="auto"/>
                                                    <w:left w:val="none" w:sz="0" w:space="0" w:color="auto"/>
                                                    <w:bottom w:val="none" w:sz="0" w:space="0" w:color="auto"/>
                                                    <w:right w:val="none" w:sz="0" w:space="0" w:color="auto"/>
                                                  </w:divBdr>
                                                  <w:divsChild>
                                                    <w:div w:id="824081879">
                                                      <w:marLeft w:val="480"/>
                                                      <w:marRight w:val="0"/>
                                                      <w:marTop w:val="0"/>
                                                      <w:marBottom w:val="0"/>
                                                      <w:divBdr>
                                                        <w:top w:val="none" w:sz="0" w:space="0" w:color="auto"/>
                                                        <w:left w:val="none" w:sz="0" w:space="0" w:color="auto"/>
                                                        <w:bottom w:val="none" w:sz="0" w:space="0" w:color="auto"/>
                                                        <w:right w:val="none" w:sz="0" w:space="0" w:color="auto"/>
                                                      </w:divBdr>
                                                      <w:divsChild>
                                                        <w:div w:id="725299561">
                                                          <w:marLeft w:val="0"/>
                                                          <w:marRight w:val="0"/>
                                                          <w:marTop w:val="0"/>
                                                          <w:marBottom w:val="0"/>
                                                          <w:divBdr>
                                                            <w:top w:val="none" w:sz="0" w:space="0" w:color="auto"/>
                                                            <w:left w:val="none" w:sz="0" w:space="0" w:color="auto"/>
                                                            <w:bottom w:val="none" w:sz="0" w:space="0" w:color="auto"/>
                                                            <w:right w:val="none" w:sz="0" w:space="0" w:color="auto"/>
                                                          </w:divBdr>
                                                          <w:divsChild>
                                                            <w:div w:id="1666934555">
                                                              <w:marLeft w:val="0"/>
                                                              <w:marRight w:val="0"/>
                                                              <w:marTop w:val="0"/>
                                                              <w:marBottom w:val="0"/>
                                                              <w:divBdr>
                                                                <w:top w:val="none" w:sz="0" w:space="0" w:color="auto"/>
                                                                <w:left w:val="none" w:sz="0" w:space="0" w:color="auto"/>
                                                                <w:bottom w:val="none" w:sz="0" w:space="0" w:color="auto"/>
                                                                <w:right w:val="none" w:sz="0" w:space="0" w:color="auto"/>
                                                              </w:divBdr>
                                                              <w:divsChild>
                                                                <w:div w:id="1381051224">
                                                                  <w:marLeft w:val="0"/>
                                                                  <w:marRight w:val="0"/>
                                                                  <w:marTop w:val="0"/>
                                                                  <w:marBottom w:val="0"/>
                                                                  <w:divBdr>
                                                                    <w:top w:val="none" w:sz="0" w:space="0" w:color="auto"/>
                                                                    <w:left w:val="none" w:sz="0" w:space="0" w:color="auto"/>
                                                                    <w:bottom w:val="none" w:sz="0" w:space="0" w:color="auto"/>
                                                                    <w:right w:val="none" w:sz="0" w:space="0" w:color="auto"/>
                                                                  </w:divBdr>
                                                                  <w:divsChild>
                                                                    <w:div w:id="791021460">
                                                                      <w:marLeft w:val="0"/>
                                                                      <w:marRight w:val="0"/>
                                                                      <w:marTop w:val="0"/>
                                                                      <w:marBottom w:val="0"/>
                                                                      <w:divBdr>
                                                                        <w:top w:val="none" w:sz="0" w:space="0" w:color="auto"/>
                                                                        <w:left w:val="none" w:sz="0" w:space="0" w:color="auto"/>
                                                                        <w:bottom w:val="none" w:sz="0" w:space="0" w:color="auto"/>
                                                                        <w:right w:val="none" w:sz="0" w:space="0" w:color="auto"/>
                                                                      </w:divBdr>
                                                                      <w:divsChild>
                                                                        <w:div w:id="1959993257">
                                                                          <w:marLeft w:val="0"/>
                                                                          <w:marRight w:val="0"/>
                                                                          <w:marTop w:val="75"/>
                                                                          <w:marBottom w:val="0"/>
                                                                          <w:divBdr>
                                                                            <w:top w:val="none" w:sz="0" w:space="0" w:color="auto"/>
                                                                            <w:left w:val="none" w:sz="0" w:space="0" w:color="auto"/>
                                                                            <w:bottom w:val="none" w:sz="0" w:space="0" w:color="auto"/>
                                                                            <w:right w:val="none" w:sz="0" w:space="0" w:color="auto"/>
                                                                          </w:divBdr>
                                                                          <w:divsChild>
                                                                            <w:div w:id="1037122347">
                                                                              <w:marLeft w:val="0"/>
                                                                              <w:marRight w:val="0"/>
                                                                              <w:marTop w:val="0"/>
                                                                              <w:marBottom w:val="0"/>
                                                                              <w:divBdr>
                                                                                <w:top w:val="none" w:sz="0" w:space="0" w:color="auto"/>
                                                                                <w:left w:val="none" w:sz="0" w:space="0" w:color="auto"/>
                                                                                <w:bottom w:val="single" w:sz="6" w:space="23" w:color="auto"/>
                                                                                <w:right w:val="none" w:sz="0" w:space="0" w:color="auto"/>
                                                                              </w:divBdr>
                                                                              <w:divsChild>
                                                                                <w:div w:id="1008605437">
                                                                                  <w:marLeft w:val="0"/>
                                                                                  <w:marRight w:val="0"/>
                                                                                  <w:marTop w:val="0"/>
                                                                                  <w:marBottom w:val="0"/>
                                                                                  <w:divBdr>
                                                                                    <w:top w:val="none" w:sz="0" w:space="0" w:color="auto"/>
                                                                                    <w:left w:val="none" w:sz="0" w:space="0" w:color="auto"/>
                                                                                    <w:bottom w:val="none" w:sz="0" w:space="0" w:color="auto"/>
                                                                                    <w:right w:val="none" w:sz="0" w:space="0" w:color="auto"/>
                                                                                  </w:divBdr>
                                                                                  <w:divsChild>
                                                                                    <w:div w:id="199172010">
                                                                                      <w:marLeft w:val="0"/>
                                                                                      <w:marRight w:val="0"/>
                                                                                      <w:marTop w:val="0"/>
                                                                                      <w:marBottom w:val="0"/>
                                                                                      <w:divBdr>
                                                                                        <w:top w:val="none" w:sz="0" w:space="0" w:color="auto"/>
                                                                                        <w:left w:val="none" w:sz="0" w:space="0" w:color="auto"/>
                                                                                        <w:bottom w:val="none" w:sz="0" w:space="0" w:color="auto"/>
                                                                                        <w:right w:val="none" w:sz="0" w:space="0" w:color="auto"/>
                                                                                      </w:divBdr>
                                                                                      <w:divsChild>
                                                                                        <w:div w:id="1148353164">
                                                                                          <w:marLeft w:val="0"/>
                                                                                          <w:marRight w:val="0"/>
                                                                                          <w:marTop w:val="0"/>
                                                                                          <w:marBottom w:val="0"/>
                                                                                          <w:divBdr>
                                                                                            <w:top w:val="none" w:sz="0" w:space="0" w:color="auto"/>
                                                                                            <w:left w:val="none" w:sz="0" w:space="0" w:color="auto"/>
                                                                                            <w:bottom w:val="none" w:sz="0" w:space="0" w:color="auto"/>
                                                                                            <w:right w:val="none" w:sz="0" w:space="0" w:color="auto"/>
                                                                                          </w:divBdr>
                                                                                          <w:divsChild>
                                                                                            <w:div w:id="16078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rtickettowork.com/web/ttw/events-arch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rtickettowork.com/web/ttw/events-arch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20A3F-3B5D-4F29-9879-7B78DEEE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2</cp:revision>
  <cp:lastPrinted>2015-04-15T14:37:00Z</cp:lastPrinted>
  <dcterms:created xsi:type="dcterms:W3CDTF">2015-06-11T18:31:00Z</dcterms:created>
  <dcterms:modified xsi:type="dcterms:W3CDTF">2015-06-11T18:31:00Z</dcterms:modified>
</cp:coreProperties>
</file>