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8B6E9" w14:textId="0483BFB0" w:rsidR="00BE7F96" w:rsidRDefault="00A6498A" w:rsidP="000C6612">
      <w:pPr>
        <w:pStyle w:val="Heading2"/>
        <w:tabs>
          <w:tab w:val="left" w:pos="4980"/>
        </w:tabs>
      </w:pPr>
      <w:r>
        <w:rPr>
          <w:noProof/>
        </w:rPr>
        <mc:AlternateContent>
          <mc:Choice Requires="wps">
            <w:drawing>
              <wp:anchor distT="45720" distB="45720" distL="114300" distR="114300" simplePos="0" relativeHeight="251658240" behindDoc="0" locked="0" layoutInCell="1" allowOverlap="0" wp14:anchorId="2DCBDA5E" wp14:editId="76B6397D">
                <wp:simplePos x="0" y="0"/>
                <wp:positionH relativeFrom="column">
                  <wp:posOffset>3036570</wp:posOffset>
                </wp:positionH>
                <wp:positionV relativeFrom="page">
                  <wp:posOffset>276225</wp:posOffset>
                </wp:positionV>
                <wp:extent cx="3012440" cy="140462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2440" cy="1404620"/>
                        </a:xfrm>
                        <a:prstGeom prst="rect">
                          <a:avLst/>
                        </a:prstGeom>
                        <a:noFill/>
                        <a:ln w="9525">
                          <a:noFill/>
                          <a:miter lim="800000"/>
                          <a:headEnd/>
                          <a:tailEnd/>
                        </a:ln>
                      </wps:spPr>
                      <wps:txbx>
                        <w:txbxContent>
                          <w:p w14:paraId="7275B26C" w14:textId="6E90B019" w:rsidR="00A6498A" w:rsidRPr="00A6498A" w:rsidRDefault="00A073FA" w:rsidP="00A6498A">
                            <w:pPr>
                              <w:pStyle w:val="Header1"/>
                            </w:pPr>
                            <w:r>
                              <w:t xml:space="preserve">All State VR Agency </w:t>
                            </w:r>
                            <w:r w:rsidR="000C6612">
                              <w:t>Call</w:t>
                            </w:r>
                          </w:p>
                          <w:p w14:paraId="0C24EEAA" w14:textId="45EBFA8A" w:rsidR="00A6498A" w:rsidRPr="00A6498A" w:rsidRDefault="00A073FA" w:rsidP="00A6498A">
                            <w:pPr>
                              <w:pStyle w:val="Header1"/>
                              <w:spacing w:before="0" w:line="400" w:lineRule="exact"/>
                              <w:rPr>
                                <w:sz w:val="28"/>
                                <w:szCs w:val="28"/>
                              </w:rPr>
                            </w:pPr>
                            <w:r>
                              <w:rPr>
                                <w:sz w:val="28"/>
                                <w:szCs w:val="28"/>
                              </w:rPr>
                              <w:t>May 10</w:t>
                            </w:r>
                            <w:r w:rsidR="000C6612">
                              <w:rPr>
                                <w:sz w:val="28"/>
                                <w:szCs w:val="28"/>
                              </w:rPr>
                              <w:t>, 2016</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CBDA5E" id="_x0000_t202" coordsize="21600,21600" o:spt="202" path="m,l,21600r21600,l21600,xe">
                <v:stroke joinstyle="miter"/>
                <v:path gradientshapeok="t" o:connecttype="rect"/>
              </v:shapetype>
              <v:shape id="Text Box 2" o:spid="_x0000_s1026" type="#_x0000_t202" style="position:absolute;margin-left:239.1pt;margin-top:21.75pt;width:237.2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" o:allowoverlap="f" filled="f" stroked="f">
                <v:textbox style="mso-fit-shape-to-text:t" inset="0,0,0,0">
                  <w:txbxContent>
                    <w:p w14:paraId="7275B26C" w14:textId="6E90B019" w:rsidR="00A6498A" w:rsidRPr="00A6498A" w:rsidRDefault="00A073FA" w:rsidP="00A6498A">
                      <w:pPr>
                        <w:pStyle w:val="Header1"/>
                      </w:pPr>
                      <w:r>
                        <w:t xml:space="preserve">All State VR Agency </w:t>
                      </w:r>
                      <w:r w:rsidR="000C6612">
                        <w:t>Call</w:t>
                      </w:r>
                    </w:p>
                    <w:p w14:paraId="0C24EEAA" w14:textId="45EBFA8A" w:rsidR="00A6498A" w:rsidRPr="00A6498A" w:rsidRDefault="00A073FA" w:rsidP="00A6498A">
                      <w:pPr>
                        <w:pStyle w:val="Header1"/>
                        <w:spacing w:before="0" w:line="400" w:lineRule="exact"/>
                        <w:rPr>
                          <w:sz w:val="28"/>
                          <w:szCs w:val="28"/>
                        </w:rPr>
                      </w:pPr>
                      <w:r>
                        <w:rPr>
                          <w:sz w:val="28"/>
                          <w:szCs w:val="28"/>
                        </w:rPr>
                        <w:t>May 10</w:t>
                      </w:r>
                      <w:r w:rsidR="000C6612">
                        <w:rPr>
                          <w:sz w:val="28"/>
                          <w:szCs w:val="28"/>
                        </w:rPr>
                        <w:t>, 2016</w:t>
                      </w:r>
                    </w:p>
                  </w:txbxContent>
                </v:textbox>
                <w10:wrap anchory="page"/>
              </v:shape>
            </w:pict>
          </mc:Fallback>
        </mc:AlternateContent>
      </w:r>
      <w:r w:rsidR="000C6612">
        <w:t>Welcome</w:t>
      </w:r>
      <w:r w:rsidR="000C6612">
        <w:tab/>
      </w:r>
    </w:p>
    <w:p w14:paraId="1A884DFC" w14:textId="4440CBB2" w:rsidR="000C6612" w:rsidRPr="000C6612" w:rsidRDefault="00A073FA" w:rsidP="000C6612">
      <w:r w:rsidRPr="00A073FA">
        <w:t xml:space="preserve">Regina Bowden welcomed everyone and reviewed the agenda, noting a Q&amp;A period at the end of the call. Unanswered and post-call questions should be directed to the VR Help Desk at </w:t>
      </w:r>
      <w:hyperlink r:id="rId8" w:history="1">
        <w:r w:rsidRPr="001F74B5">
          <w:rPr>
            <w:rStyle w:val="Hyperlink"/>
          </w:rPr>
          <w:t>VR.helpdesk@ssa.gov</w:t>
        </w:r>
      </w:hyperlink>
      <w:r>
        <w:t xml:space="preserve">. </w:t>
      </w:r>
      <w:r w:rsidR="000C6612" w:rsidRPr="000C6612">
        <w:rPr>
          <w:bCs/>
        </w:rPr>
        <w:t xml:space="preserve"> </w:t>
      </w:r>
    </w:p>
    <w:p w14:paraId="03A617D4" w14:textId="1E988540" w:rsidR="0062166E" w:rsidRDefault="00A073FA" w:rsidP="0062166E">
      <w:pPr>
        <w:pStyle w:val="Heading2"/>
      </w:pPr>
      <w:r>
        <w:t>General Announcements</w:t>
      </w:r>
    </w:p>
    <w:p w14:paraId="752AAA07" w14:textId="7FFA9356" w:rsidR="000C6612" w:rsidRDefault="00AE4124" w:rsidP="00A073FA">
      <w:pPr>
        <w:pStyle w:val="ListParagraph"/>
        <w:widowControl/>
        <w:numPr>
          <w:ilvl w:val="0"/>
          <w:numId w:val="21"/>
        </w:numPr>
        <w:shd w:val="clear" w:color="auto" w:fill="FFFFFF"/>
        <w:autoSpaceDE/>
        <w:autoSpaceDN/>
        <w:adjustRightInd/>
        <w:spacing w:before="0" w:after="200" w:line="276" w:lineRule="auto"/>
        <w:contextualSpacing/>
        <w:rPr>
          <w:rFonts w:eastAsia="Times New Roman" w:cs="Arial"/>
          <w:color w:val="212121"/>
        </w:rPr>
      </w:pPr>
      <w:r>
        <w:rPr>
          <w:rFonts w:eastAsia="Times New Roman" w:cs="Arial"/>
          <w:color w:val="212121"/>
        </w:rPr>
        <w:t>Raquel Donaldson announced that the latest earnings file was received on April 15.</w:t>
      </w:r>
    </w:p>
    <w:p w14:paraId="4AF34D24" w14:textId="5F1DB16A" w:rsidR="00AE4124" w:rsidRDefault="00AE4124" w:rsidP="00AE4124">
      <w:pPr>
        <w:pStyle w:val="ListParagraph"/>
        <w:widowControl/>
        <w:numPr>
          <w:ilvl w:val="1"/>
          <w:numId w:val="21"/>
        </w:numPr>
        <w:shd w:val="clear" w:color="auto" w:fill="FFFFFF"/>
        <w:autoSpaceDE/>
        <w:autoSpaceDN/>
        <w:adjustRightInd/>
        <w:spacing w:before="0" w:after="200" w:line="276" w:lineRule="auto"/>
        <w:contextualSpacing/>
        <w:rPr>
          <w:rFonts w:eastAsia="Times New Roman" w:cs="Arial"/>
          <w:color w:val="212121"/>
        </w:rPr>
      </w:pPr>
      <w:r>
        <w:rPr>
          <w:rFonts w:eastAsia="Times New Roman" w:cs="Arial"/>
          <w:color w:val="212121"/>
        </w:rPr>
        <w:t xml:space="preserve">Received numerous submittals with different dates than the original claims. </w:t>
      </w:r>
    </w:p>
    <w:p w14:paraId="112C1005" w14:textId="1FDB5A78" w:rsidR="00AE4124" w:rsidRDefault="00AE4124" w:rsidP="00AE4124">
      <w:pPr>
        <w:pStyle w:val="ListParagraph"/>
        <w:widowControl/>
        <w:numPr>
          <w:ilvl w:val="2"/>
          <w:numId w:val="21"/>
        </w:numPr>
        <w:shd w:val="clear" w:color="auto" w:fill="FFFFFF"/>
        <w:autoSpaceDE/>
        <w:autoSpaceDN/>
        <w:adjustRightInd/>
        <w:spacing w:before="0" w:after="200" w:line="276" w:lineRule="auto"/>
        <w:contextualSpacing/>
        <w:rPr>
          <w:rFonts w:eastAsia="Times New Roman" w:cs="Arial"/>
          <w:color w:val="212121"/>
        </w:rPr>
      </w:pPr>
      <w:r>
        <w:rPr>
          <w:rFonts w:eastAsia="Times New Roman" w:cs="Arial"/>
          <w:color w:val="212121"/>
        </w:rPr>
        <w:t xml:space="preserve">Being returned to the State Vocational Rehabilitation (VR) agencies because resubmittals must contain the same information as the original claim. </w:t>
      </w:r>
    </w:p>
    <w:p w14:paraId="5245BEDA" w14:textId="563A3F8C" w:rsidR="00AE4124" w:rsidRDefault="00AE4124" w:rsidP="00AE4124">
      <w:pPr>
        <w:pStyle w:val="ListParagraph"/>
        <w:widowControl/>
        <w:numPr>
          <w:ilvl w:val="2"/>
          <w:numId w:val="21"/>
        </w:numPr>
        <w:shd w:val="clear" w:color="auto" w:fill="FFFFFF"/>
        <w:autoSpaceDE/>
        <w:autoSpaceDN/>
        <w:adjustRightInd/>
        <w:spacing w:before="0" w:after="200" w:line="276" w:lineRule="auto"/>
        <w:contextualSpacing/>
        <w:rPr>
          <w:rFonts w:eastAsia="Times New Roman" w:cs="Arial"/>
          <w:color w:val="212121"/>
        </w:rPr>
      </w:pPr>
      <w:r>
        <w:rPr>
          <w:rFonts w:eastAsia="Times New Roman" w:cs="Arial"/>
          <w:color w:val="212121"/>
        </w:rPr>
        <w:t xml:space="preserve">Original claim should be faxed with the resubmittal. </w:t>
      </w:r>
    </w:p>
    <w:p w14:paraId="0C57A75A" w14:textId="10FA63D3" w:rsidR="00AE4124" w:rsidRDefault="00AE4124" w:rsidP="00AE4124">
      <w:pPr>
        <w:pStyle w:val="ListParagraph"/>
        <w:widowControl/>
        <w:numPr>
          <w:ilvl w:val="1"/>
          <w:numId w:val="21"/>
        </w:numPr>
        <w:shd w:val="clear" w:color="auto" w:fill="FFFFFF"/>
        <w:autoSpaceDE/>
        <w:autoSpaceDN/>
        <w:adjustRightInd/>
        <w:spacing w:before="0" w:after="200" w:line="276" w:lineRule="auto"/>
        <w:contextualSpacing/>
        <w:rPr>
          <w:rFonts w:eastAsia="Times New Roman" w:cs="Arial"/>
          <w:color w:val="212121"/>
        </w:rPr>
      </w:pPr>
      <w:r>
        <w:rPr>
          <w:rFonts w:eastAsia="Times New Roman" w:cs="Arial"/>
          <w:color w:val="212121"/>
        </w:rPr>
        <w:t>Social Security Administration (SSA) accepts SSA-verified wages, W-2 tax forms and information obtained through the Work Number as documentation of earnings.</w:t>
      </w:r>
    </w:p>
    <w:p w14:paraId="70D44707" w14:textId="22BA75B9" w:rsidR="00AE4124" w:rsidRDefault="00AE4124" w:rsidP="00AE4124">
      <w:pPr>
        <w:pStyle w:val="Heading3"/>
      </w:pPr>
      <w:r>
        <w:t>VR Case Closure and Medical Continuing Disability Review (CDR) Protection</w:t>
      </w:r>
    </w:p>
    <w:p w14:paraId="256FBBD8" w14:textId="554348C1" w:rsidR="00AE4124" w:rsidRDefault="00AE4124" w:rsidP="00AE4124">
      <w:pPr>
        <w:pStyle w:val="ListParagraph"/>
        <w:numPr>
          <w:ilvl w:val="0"/>
          <w:numId w:val="21"/>
        </w:numPr>
      </w:pPr>
      <w:r>
        <w:t xml:space="preserve">Nathan Arnold reminded everyone that beneficiaries whose VR Cases are being closed have a three-month grace period for their protection from medical </w:t>
      </w:r>
      <w:proofErr w:type="spellStart"/>
      <w:r>
        <w:t>CDRs.</w:t>
      </w:r>
      <w:proofErr w:type="spellEnd"/>
      <w:r>
        <w:t xml:space="preserve"> </w:t>
      </w:r>
    </w:p>
    <w:p w14:paraId="114AFFA3" w14:textId="22195B5A" w:rsidR="00AE4124" w:rsidRDefault="00AE4124" w:rsidP="00AE4124">
      <w:pPr>
        <w:pStyle w:val="ListParagraph"/>
        <w:numPr>
          <w:ilvl w:val="1"/>
          <w:numId w:val="21"/>
        </w:numPr>
      </w:pPr>
      <w:r>
        <w:t xml:space="preserve">Ticket must be assigned to an Employment Network (EN) or placed in-use with another State VR agency within three months for continuous protection. </w:t>
      </w:r>
    </w:p>
    <w:p w14:paraId="27A3D7D2" w14:textId="1BB50E06" w:rsidR="00F14D3B" w:rsidRDefault="006C269F" w:rsidP="00F14D3B">
      <w:pPr>
        <w:pStyle w:val="Heading2"/>
      </w:pPr>
      <w:r>
        <w:t>Transitional Work Presentation Summary</w:t>
      </w:r>
    </w:p>
    <w:p w14:paraId="545DE1A0" w14:textId="57B7D323" w:rsidR="006C269F" w:rsidRPr="006C269F" w:rsidRDefault="008F11A1" w:rsidP="006C269F">
      <w:r>
        <w:t xml:space="preserve">Shada Roper and </w:t>
      </w:r>
      <w:r w:rsidR="006C269F" w:rsidRPr="006C269F">
        <w:t xml:space="preserve">Candice Whaley (SSA) presented on </w:t>
      </w:r>
      <w:r w:rsidR="006C269F">
        <w:t>transitional work</w:t>
      </w:r>
      <w:r w:rsidR="006C269F" w:rsidRPr="006C269F">
        <w:t xml:space="preserve">, noting that recent submission included a significant number of transition to work cases that required C-3 notices. </w:t>
      </w:r>
      <w:r>
        <w:t xml:space="preserve">They </w:t>
      </w:r>
      <w:bookmarkStart w:id="0" w:name="_GoBack"/>
      <w:bookmarkEnd w:id="0"/>
      <w:r w:rsidR="006C269F" w:rsidRPr="006C269F">
        <w:t>reviewed the regulatory definition of “transitional work” [see CFR 404.2111(2) (</w:t>
      </w:r>
      <w:proofErr w:type="spellStart"/>
      <w:r w:rsidR="006C269F" w:rsidRPr="006C269F">
        <w:t>i</w:t>
      </w:r>
      <w:proofErr w:type="spellEnd"/>
      <w:r w:rsidR="006C269F" w:rsidRPr="006C269F">
        <w:t>)]. She noted the difference between S</w:t>
      </w:r>
      <w:r w:rsidR="006C269F">
        <w:t xml:space="preserve">ubstantial </w:t>
      </w:r>
      <w:r w:rsidR="006C269F" w:rsidRPr="006C269F">
        <w:t>G</w:t>
      </w:r>
      <w:r w:rsidR="006C269F">
        <w:t>ainful Activity (SGA)</w:t>
      </w:r>
      <w:r w:rsidR="006C269F" w:rsidRPr="006C269F">
        <w:t xml:space="preserve"> level earnings being achieved less than one year after case closure as opposed to more than one year after case closure. If more than one year, the S</w:t>
      </w:r>
      <w:r w:rsidR="006C269F">
        <w:t>tate VR agency</w:t>
      </w:r>
      <w:r w:rsidR="006C269F" w:rsidRPr="006C269F">
        <w:t xml:space="preserve"> must demonstrate that VR services contributed to the beneficiary’s achievement of SGA level earnings. If more than one year, S</w:t>
      </w:r>
      <w:r w:rsidR="006C269F">
        <w:t xml:space="preserve">tate VR agencies </w:t>
      </w:r>
      <w:r w:rsidR="006C269F" w:rsidRPr="006C269F">
        <w:t xml:space="preserve">were advised to submit a copy of the </w:t>
      </w:r>
      <w:r w:rsidR="006C269F">
        <w:t>Individual Plan for Employment</w:t>
      </w:r>
      <w:r w:rsidR="006C269F" w:rsidRPr="006C269F">
        <w:t xml:space="preserve"> and any case notes with the claim submission and to clearly mark the submission as “possible transitional work.”  </w:t>
      </w:r>
    </w:p>
    <w:p w14:paraId="41D259C5" w14:textId="17BBEFF2" w:rsidR="00AE4124" w:rsidRDefault="00AE4124" w:rsidP="00546A3C">
      <w:pPr>
        <w:pStyle w:val="Heading2"/>
      </w:pPr>
      <w:r>
        <w:lastRenderedPageBreak/>
        <w:t>Out-of-State Wages</w:t>
      </w:r>
    </w:p>
    <w:p w14:paraId="1FF0C333" w14:textId="7CFBC466" w:rsidR="00AE4124" w:rsidRDefault="00AE4124" w:rsidP="00AE4124">
      <w:r>
        <w:t xml:space="preserve">State VR agency representatives were asked to call in and provide tips on how they secure earnings information on beneficiaries placed in out-of-state employment. </w:t>
      </w:r>
    </w:p>
    <w:p w14:paraId="61AA6880" w14:textId="1C6A5C3A" w:rsidR="00AE4124" w:rsidRPr="00AE4124" w:rsidRDefault="00AE4124" w:rsidP="00AE4124">
      <w:r>
        <w:t>Common themes:</w:t>
      </w:r>
    </w:p>
    <w:p w14:paraId="6189EF0B" w14:textId="77777777" w:rsidR="00546A3C" w:rsidRPr="00546A3C" w:rsidRDefault="00546A3C" w:rsidP="000C6612">
      <w:pPr>
        <w:pStyle w:val="ListParagraph"/>
        <w:widowControl/>
        <w:numPr>
          <w:ilvl w:val="0"/>
          <w:numId w:val="21"/>
        </w:numPr>
        <w:shd w:val="clear" w:color="auto" w:fill="FFFFFF"/>
        <w:autoSpaceDE/>
        <w:autoSpaceDN/>
        <w:adjustRightInd/>
        <w:spacing w:before="0" w:after="200" w:line="276" w:lineRule="auto"/>
        <w:contextualSpacing/>
        <w:rPr>
          <w:rFonts w:eastAsia="Times New Roman" w:cs="Arial"/>
          <w:bCs/>
          <w:color w:val="212121"/>
        </w:rPr>
      </w:pPr>
      <w:r>
        <w:rPr>
          <w:rFonts w:eastAsia="Times New Roman" w:cs="Arial"/>
          <w:color w:val="212121"/>
        </w:rPr>
        <w:t>Critically important to develop working relationships with key staff in other states.</w:t>
      </w:r>
    </w:p>
    <w:p w14:paraId="00C9BAF8" w14:textId="709D2FC8" w:rsidR="000C6612" w:rsidRPr="00546A3C" w:rsidRDefault="00546A3C" w:rsidP="000C6612">
      <w:pPr>
        <w:pStyle w:val="ListParagraph"/>
        <w:widowControl/>
        <w:numPr>
          <w:ilvl w:val="0"/>
          <w:numId w:val="21"/>
        </w:numPr>
        <w:shd w:val="clear" w:color="auto" w:fill="FFFFFF"/>
        <w:autoSpaceDE/>
        <w:autoSpaceDN/>
        <w:adjustRightInd/>
        <w:spacing w:before="0" w:after="200" w:line="276" w:lineRule="auto"/>
        <w:contextualSpacing/>
        <w:rPr>
          <w:rFonts w:eastAsia="Times New Roman" w:cs="Arial"/>
          <w:bCs/>
          <w:color w:val="212121"/>
        </w:rPr>
      </w:pPr>
      <w:r>
        <w:rPr>
          <w:rFonts w:eastAsia="Times New Roman" w:cs="Arial"/>
          <w:color w:val="212121"/>
        </w:rPr>
        <w:t xml:space="preserve">SSA maintains a list of State VR agency Cost Reimbursement coordinators that is updated every six months. Email </w:t>
      </w:r>
      <w:hyperlink r:id="rId9" w:history="1">
        <w:r w:rsidRPr="001F74B5">
          <w:rPr>
            <w:rStyle w:val="Hyperlink"/>
            <w:rFonts w:eastAsia="Times New Roman" w:cs="Arial"/>
          </w:rPr>
          <w:t>VR.helpdesk@ssa.gov</w:t>
        </w:r>
      </w:hyperlink>
      <w:r>
        <w:rPr>
          <w:rFonts w:eastAsia="Times New Roman" w:cs="Arial"/>
          <w:color w:val="212121"/>
        </w:rPr>
        <w:t xml:space="preserve"> to request a copy. </w:t>
      </w:r>
    </w:p>
    <w:p w14:paraId="593F045D" w14:textId="2304093B" w:rsidR="00546A3C" w:rsidRPr="00546A3C" w:rsidRDefault="00546A3C" w:rsidP="000C6612">
      <w:pPr>
        <w:pStyle w:val="ListParagraph"/>
        <w:widowControl/>
        <w:numPr>
          <w:ilvl w:val="0"/>
          <w:numId w:val="21"/>
        </w:numPr>
        <w:shd w:val="clear" w:color="auto" w:fill="FFFFFF"/>
        <w:autoSpaceDE/>
        <w:autoSpaceDN/>
        <w:adjustRightInd/>
        <w:spacing w:before="0" w:after="200" w:line="276" w:lineRule="auto"/>
        <w:contextualSpacing/>
        <w:rPr>
          <w:rFonts w:eastAsia="Times New Roman" w:cs="Arial"/>
          <w:bCs/>
          <w:color w:val="212121"/>
        </w:rPr>
      </w:pPr>
      <w:r>
        <w:rPr>
          <w:rFonts w:eastAsia="Times New Roman" w:cs="Arial"/>
          <w:color w:val="212121"/>
        </w:rPr>
        <w:t>The Work Number is a great source of information on out-of-state earnings.</w:t>
      </w:r>
    </w:p>
    <w:p w14:paraId="6CE2D96C" w14:textId="188C39E0" w:rsidR="00546A3C" w:rsidRDefault="00546A3C" w:rsidP="00546A3C">
      <w:pPr>
        <w:pStyle w:val="Heading2"/>
      </w:pPr>
      <w:r>
        <w:t xml:space="preserve">TTW Tracker: Who is using it? Is it beneficial? </w:t>
      </w:r>
    </w:p>
    <w:p w14:paraId="347AA622" w14:textId="16AA3B63" w:rsidR="00546A3C" w:rsidRPr="00546A3C" w:rsidRDefault="00546A3C" w:rsidP="00546A3C">
      <w:r>
        <w:t xml:space="preserve">State VR agencies called in to discuss the topic: </w:t>
      </w:r>
    </w:p>
    <w:p w14:paraId="243B413B" w14:textId="1ED8A309" w:rsidR="00D83650" w:rsidRDefault="00546A3C" w:rsidP="00D83650">
      <w:pPr>
        <w:pStyle w:val="ListParagraph"/>
        <w:numPr>
          <w:ilvl w:val="0"/>
          <w:numId w:val="24"/>
        </w:numPr>
      </w:pPr>
      <w:r>
        <w:t xml:space="preserve">A total of 37 State VR agencies, including some blind agencies, are currently using the Ticket Tracker (Tracker). State VR agencies using the Tracker have seen significant increases in their reimbursement revenue. </w:t>
      </w:r>
    </w:p>
    <w:p w14:paraId="3EB40AF3" w14:textId="056F4F8F" w:rsidR="00546A3C" w:rsidRDefault="00546A3C" w:rsidP="00546A3C">
      <w:pPr>
        <w:pStyle w:val="ListParagraph"/>
        <w:numPr>
          <w:ilvl w:val="0"/>
          <w:numId w:val="24"/>
        </w:numPr>
      </w:pPr>
      <w:r>
        <w:t>All information required to for a reimbursement claim is available in one place, making it easy to access the information and process claims.</w:t>
      </w:r>
    </w:p>
    <w:p w14:paraId="77F346D0" w14:textId="72DA4270" w:rsidR="00D83650" w:rsidRDefault="00D83650" w:rsidP="00546A3C">
      <w:pPr>
        <w:pStyle w:val="ListParagraph"/>
        <w:numPr>
          <w:ilvl w:val="0"/>
          <w:numId w:val="24"/>
        </w:numPr>
      </w:pPr>
      <w:r>
        <w:t xml:space="preserve">The Ticket Tracker has the added benefit of being able to process a large </w:t>
      </w:r>
      <w:r w:rsidR="00F14D3B">
        <w:t xml:space="preserve">volume of claims with a minimal investment of time. </w:t>
      </w:r>
    </w:p>
    <w:p w14:paraId="59DC489B" w14:textId="6F0A93AC" w:rsidR="00F14D3B" w:rsidRDefault="00F14D3B" w:rsidP="00546A3C">
      <w:pPr>
        <w:pStyle w:val="ListParagraph"/>
        <w:numPr>
          <w:ilvl w:val="0"/>
          <w:numId w:val="24"/>
        </w:numPr>
      </w:pPr>
      <w:r>
        <w:t xml:space="preserve">Many states are not using the Tracker to its capacity yet. </w:t>
      </w:r>
    </w:p>
    <w:p w14:paraId="3A33C49D" w14:textId="7FF0BA47" w:rsidR="00F14D3B" w:rsidRDefault="00F14D3B" w:rsidP="00546A3C">
      <w:pPr>
        <w:pStyle w:val="ListParagraph"/>
        <w:numPr>
          <w:ilvl w:val="0"/>
          <w:numId w:val="24"/>
        </w:numPr>
      </w:pPr>
      <w:r>
        <w:t xml:space="preserve">The training, technical assistance and customer service that Jay Morrow and his staff provide to state that use the Ticket Tracker is excellent. Morris is willing to work with State VR agencies on special request and to try different things. </w:t>
      </w:r>
    </w:p>
    <w:p w14:paraId="085D5774" w14:textId="69913AE6" w:rsidR="00F14D3B" w:rsidRDefault="00F14D3B" w:rsidP="00546A3C">
      <w:pPr>
        <w:pStyle w:val="ListParagraph"/>
        <w:numPr>
          <w:ilvl w:val="0"/>
          <w:numId w:val="24"/>
        </w:numPr>
      </w:pPr>
      <w:r>
        <w:t xml:space="preserve">The Tracker reduces the amount of tracking that State VR agencies do on closed cases. </w:t>
      </w:r>
    </w:p>
    <w:p w14:paraId="6BBB2CB2" w14:textId="2F5EA1C8" w:rsidR="000C6612" w:rsidRPr="003475D1" w:rsidRDefault="00D27E2B" w:rsidP="003475D1">
      <w:pPr>
        <w:pStyle w:val="ListParagraph"/>
        <w:numPr>
          <w:ilvl w:val="0"/>
          <w:numId w:val="24"/>
        </w:numPr>
      </w:pPr>
      <w:r>
        <w:rPr>
          <w:rFonts w:eastAsia="Times New Roman" w:cs="Arial"/>
          <w:bCs/>
          <w:noProof/>
        </w:rPr>
        <mc:AlternateContent>
          <mc:Choice Requires="wps">
            <w:drawing>
              <wp:anchor distT="45720" distB="45720" distL="114300" distR="114300" simplePos="0" relativeHeight="251659264" behindDoc="0" locked="0" layoutInCell="1" allowOverlap="1" wp14:anchorId="7FEE95FC" wp14:editId="4F9475C4">
                <wp:simplePos x="0" y="0"/>
                <wp:positionH relativeFrom="margin">
                  <wp:posOffset>198120</wp:posOffset>
                </wp:positionH>
                <wp:positionV relativeFrom="paragraph">
                  <wp:posOffset>790575</wp:posOffset>
                </wp:positionV>
                <wp:extent cx="5724525" cy="962025"/>
                <wp:effectExtent l="0" t="0"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962025"/>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AE9FBB" w14:textId="77777777" w:rsidR="000C6612" w:rsidRPr="00B41104" w:rsidRDefault="000C6612" w:rsidP="000C6612">
                            <w:pPr>
                              <w:spacing w:after="200" w:line="276" w:lineRule="auto"/>
                              <w:contextualSpacing/>
                              <w:jc w:val="center"/>
                              <w:rPr>
                                <w:rFonts w:eastAsia="Times New Roman" w:cs="Arial"/>
                                <w:bCs/>
                                <w:sz w:val="10"/>
                                <w:szCs w:val="22"/>
                              </w:rPr>
                            </w:pPr>
                          </w:p>
                          <w:p w14:paraId="74326E2C" w14:textId="77777777" w:rsidR="000C6612" w:rsidRPr="00B41104" w:rsidRDefault="000C6612" w:rsidP="000C6612">
                            <w:pPr>
                              <w:spacing w:after="200" w:line="276" w:lineRule="auto"/>
                              <w:contextualSpacing/>
                              <w:jc w:val="center"/>
                              <w:rPr>
                                <w:rFonts w:eastAsia="Times New Roman" w:cs="Arial"/>
                                <w:sz w:val="20"/>
                                <w:szCs w:val="22"/>
                              </w:rPr>
                            </w:pPr>
                            <w:r w:rsidRPr="00B41104">
                              <w:rPr>
                                <w:rFonts w:eastAsia="Times New Roman" w:cs="Arial"/>
                                <w:bCs/>
                                <w:sz w:val="20"/>
                                <w:szCs w:val="22"/>
                              </w:rPr>
                              <w:t xml:space="preserve">The full transcript and audio from the </w:t>
                            </w:r>
                            <w:r>
                              <w:rPr>
                                <w:rFonts w:eastAsia="Times New Roman" w:cs="Arial"/>
                                <w:bCs/>
                                <w:sz w:val="20"/>
                                <w:szCs w:val="22"/>
                              </w:rPr>
                              <w:t>All VR</w:t>
                            </w:r>
                            <w:r w:rsidRPr="00B41104">
                              <w:rPr>
                                <w:rFonts w:eastAsia="Times New Roman" w:cs="Arial"/>
                                <w:bCs/>
                                <w:sz w:val="20"/>
                                <w:szCs w:val="22"/>
                              </w:rPr>
                              <w:t xml:space="preserve"> Call are available at </w:t>
                            </w:r>
                            <w:hyperlink r:id="rId10" w:history="1">
                              <w:r w:rsidRPr="00B41104">
                                <w:rPr>
                                  <w:rFonts w:eastAsia="Times New Roman" w:cs="Arial"/>
                                  <w:bCs/>
                                  <w:color w:val="0000FF"/>
                                  <w:sz w:val="20"/>
                                  <w:szCs w:val="22"/>
                                  <w:u w:val="single"/>
                                </w:rPr>
                                <w:t>https://yourtickettowork.com/web/ttw/events-archive</w:t>
                              </w:r>
                            </w:hyperlink>
                            <w:r w:rsidRPr="00B41104">
                              <w:rPr>
                                <w:rFonts w:eastAsia="Times New Roman" w:cs="Arial"/>
                                <w:bCs/>
                                <w:sz w:val="20"/>
                                <w:szCs w:val="22"/>
                              </w:rPr>
                              <w:t>.</w:t>
                            </w:r>
                          </w:p>
                          <w:p w14:paraId="4DB97263" w14:textId="77777777" w:rsidR="000C6612" w:rsidRDefault="000C6612" w:rsidP="000C6612">
                            <w:pPr>
                              <w:spacing w:after="200" w:line="276" w:lineRule="auto"/>
                              <w:contextualSpacing/>
                              <w:jc w:val="center"/>
                              <w:rPr>
                                <w:rFonts w:eastAsia="Times New Roman" w:cs="Arial"/>
                                <w:sz w:val="20"/>
                                <w:szCs w:val="22"/>
                              </w:rPr>
                            </w:pPr>
                          </w:p>
                          <w:p w14:paraId="5E662916" w14:textId="4441B404" w:rsidR="000C6612" w:rsidRPr="00B41104" w:rsidRDefault="000C6612" w:rsidP="000C6612">
                            <w:pPr>
                              <w:spacing w:after="200" w:line="276" w:lineRule="auto"/>
                              <w:contextualSpacing/>
                              <w:jc w:val="center"/>
                              <w:rPr>
                                <w:rFonts w:eastAsia="Times New Roman" w:cs="Arial"/>
                                <w:sz w:val="20"/>
                                <w:szCs w:val="22"/>
                              </w:rPr>
                            </w:pPr>
                            <w:r w:rsidRPr="00B41104">
                              <w:rPr>
                                <w:rFonts w:eastAsia="Times New Roman" w:cs="Arial"/>
                                <w:sz w:val="20"/>
                                <w:szCs w:val="22"/>
                              </w:rPr>
                              <w:t xml:space="preserve">The next All </w:t>
                            </w:r>
                            <w:r>
                              <w:rPr>
                                <w:rFonts w:eastAsia="Times New Roman" w:cs="Arial"/>
                                <w:sz w:val="20"/>
                                <w:szCs w:val="22"/>
                              </w:rPr>
                              <w:t>VR</w:t>
                            </w:r>
                            <w:r w:rsidRPr="00B41104">
                              <w:rPr>
                                <w:rFonts w:eastAsia="Times New Roman" w:cs="Arial"/>
                                <w:sz w:val="20"/>
                                <w:szCs w:val="22"/>
                              </w:rPr>
                              <w:t xml:space="preserve"> Call will be held </w:t>
                            </w:r>
                            <w:r w:rsidRPr="00B41104">
                              <w:rPr>
                                <w:rFonts w:eastAsia="Times New Roman" w:cs="Arial"/>
                                <w:b/>
                                <w:sz w:val="20"/>
                                <w:szCs w:val="22"/>
                              </w:rPr>
                              <w:t xml:space="preserve">Tuesday, </w:t>
                            </w:r>
                            <w:r w:rsidR="00F14D3B">
                              <w:rPr>
                                <w:rFonts w:eastAsia="Times New Roman" w:cs="Arial"/>
                                <w:b/>
                                <w:sz w:val="20"/>
                                <w:szCs w:val="22"/>
                              </w:rPr>
                              <w:t>June 14</w:t>
                            </w:r>
                            <w:r>
                              <w:rPr>
                                <w:rFonts w:eastAsia="Times New Roman" w:cs="Arial"/>
                                <w:b/>
                                <w:sz w:val="20"/>
                                <w:szCs w:val="22"/>
                              </w:rPr>
                              <w:t xml:space="preserve">, at 3 p.m. </w:t>
                            </w:r>
                            <w:r w:rsidRPr="00B41104">
                              <w:rPr>
                                <w:rFonts w:eastAsia="Times New Roman" w:cs="Arial"/>
                                <w:b/>
                                <w:sz w:val="20"/>
                                <w:szCs w:val="22"/>
                              </w:rPr>
                              <w:t>ET</w:t>
                            </w:r>
                            <w:r w:rsidRPr="00B41104">
                              <w:rPr>
                                <w:rFonts w:eastAsia="Times New Roman" w:cs="Arial"/>
                                <w:sz w:val="20"/>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EE95FC" id="_x0000_s1027" type="#_x0000_t202" style="position:absolute;left:0;text-align:left;margin-left:15.6pt;margin-top:62.25pt;width:450.75pt;height:75.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" fillcolor="#dbe5f1" stroked="f">
                <v:textbox>
                  <w:txbxContent>
                    <w:p w14:paraId="06AE9FBB" w14:textId="77777777" w:rsidR="000C6612" w:rsidRPr="00B41104" w:rsidRDefault="000C6612" w:rsidP="000C6612">
                      <w:pPr>
                        <w:spacing w:after="200" w:line="276" w:lineRule="auto"/>
                        <w:contextualSpacing/>
                        <w:jc w:val="center"/>
                        <w:rPr>
                          <w:rFonts w:eastAsia="Times New Roman" w:cs="Arial"/>
                          <w:bCs/>
                          <w:sz w:val="10"/>
                          <w:szCs w:val="22"/>
                        </w:rPr>
                      </w:pPr>
                    </w:p>
                    <w:p w14:paraId="74326E2C" w14:textId="77777777" w:rsidR="000C6612" w:rsidRPr="00B41104" w:rsidRDefault="000C6612" w:rsidP="000C6612">
                      <w:pPr>
                        <w:spacing w:after="200" w:line="276" w:lineRule="auto"/>
                        <w:contextualSpacing/>
                        <w:jc w:val="center"/>
                        <w:rPr>
                          <w:rFonts w:eastAsia="Times New Roman" w:cs="Arial"/>
                          <w:sz w:val="20"/>
                          <w:szCs w:val="22"/>
                        </w:rPr>
                      </w:pPr>
                      <w:r w:rsidRPr="00B41104">
                        <w:rPr>
                          <w:rFonts w:eastAsia="Times New Roman" w:cs="Arial"/>
                          <w:bCs/>
                          <w:sz w:val="20"/>
                          <w:szCs w:val="22"/>
                        </w:rPr>
                        <w:t xml:space="preserve">The full transcript and audio from the </w:t>
                      </w:r>
                      <w:r>
                        <w:rPr>
                          <w:rFonts w:eastAsia="Times New Roman" w:cs="Arial"/>
                          <w:bCs/>
                          <w:sz w:val="20"/>
                          <w:szCs w:val="22"/>
                        </w:rPr>
                        <w:t>All VR</w:t>
                      </w:r>
                      <w:r w:rsidRPr="00B41104">
                        <w:rPr>
                          <w:rFonts w:eastAsia="Times New Roman" w:cs="Arial"/>
                          <w:bCs/>
                          <w:sz w:val="20"/>
                          <w:szCs w:val="22"/>
                        </w:rPr>
                        <w:t xml:space="preserve"> Call are available at </w:t>
                      </w:r>
                      <w:hyperlink r:id="rId11" w:history="1">
                        <w:r w:rsidRPr="00B41104">
                          <w:rPr>
                            <w:rFonts w:eastAsia="Times New Roman" w:cs="Arial"/>
                            <w:bCs/>
                            <w:color w:val="0000FF"/>
                            <w:sz w:val="20"/>
                            <w:szCs w:val="22"/>
                            <w:u w:val="single"/>
                          </w:rPr>
                          <w:t>https://yourtickettowork.com/web/ttw/events-archive</w:t>
                        </w:r>
                      </w:hyperlink>
                      <w:r w:rsidRPr="00B41104">
                        <w:rPr>
                          <w:rFonts w:eastAsia="Times New Roman" w:cs="Arial"/>
                          <w:bCs/>
                          <w:sz w:val="20"/>
                          <w:szCs w:val="22"/>
                        </w:rPr>
                        <w:t>.</w:t>
                      </w:r>
                    </w:p>
                    <w:p w14:paraId="4DB97263" w14:textId="77777777" w:rsidR="000C6612" w:rsidRDefault="000C6612" w:rsidP="000C6612">
                      <w:pPr>
                        <w:spacing w:after="200" w:line="276" w:lineRule="auto"/>
                        <w:contextualSpacing/>
                        <w:jc w:val="center"/>
                        <w:rPr>
                          <w:rFonts w:eastAsia="Times New Roman" w:cs="Arial"/>
                          <w:sz w:val="20"/>
                          <w:szCs w:val="22"/>
                        </w:rPr>
                      </w:pPr>
                    </w:p>
                    <w:p w14:paraId="5E662916" w14:textId="4441B404" w:rsidR="000C6612" w:rsidRPr="00B41104" w:rsidRDefault="000C6612" w:rsidP="000C6612">
                      <w:pPr>
                        <w:spacing w:after="200" w:line="276" w:lineRule="auto"/>
                        <w:contextualSpacing/>
                        <w:jc w:val="center"/>
                        <w:rPr>
                          <w:rFonts w:eastAsia="Times New Roman" w:cs="Arial"/>
                          <w:sz w:val="20"/>
                          <w:szCs w:val="22"/>
                        </w:rPr>
                      </w:pPr>
                      <w:r w:rsidRPr="00B41104">
                        <w:rPr>
                          <w:rFonts w:eastAsia="Times New Roman" w:cs="Arial"/>
                          <w:sz w:val="20"/>
                          <w:szCs w:val="22"/>
                        </w:rPr>
                        <w:t xml:space="preserve">The next All </w:t>
                      </w:r>
                      <w:r>
                        <w:rPr>
                          <w:rFonts w:eastAsia="Times New Roman" w:cs="Arial"/>
                          <w:sz w:val="20"/>
                          <w:szCs w:val="22"/>
                        </w:rPr>
                        <w:t>VR</w:t>
                      </w:r>
                      <w:r w:rsidRPr="00B41104">
                        <w:rPr>
                          <w:rFonts w:eastAsia="Times New Roman" w:cs="Arial"/>
                          <w:sz w:val="20"/>
                          <w:szCs w:val="22"/>
                        </w:rPr>
                        <w:t xml:space="preserve"> Call will be held </w:t>
                      </w:r>
                      <w:r w:rsidRPr="00B41104">
                        <w:rPr>
                          <w:rFonts w:eastAsia="Times New Roman" w:cs="Arial"/>
                          <w:b/>
                          <w:sz w:val="20"/>
                          <w:szCs w:val="22"/>
                        </w:rPr>
                        <w:t xml:space="preserve">Tuesday, </w:t>
                      </w:r>
                      <w:r w:rsidR="00F14D3B">
                        <w:rPr>
                          <w:rFonts w:eastAsia="Times New Roman" w:cs="Arial"/>
                          <w:b/>
                          <w:sz w:val="20"/>
                          <w:szCs w:val="22"/>
                        </w:rPr>
                        <w:t>June 14</w:t>
                      </w:r>
                      <w:r>
                        <w:rPr>
                          <w:rFonts w:eastAsia="Times New Roman" w:cs="Arial"/>
                          <w:b/>
                          <w:sz w:val="20"/>
                          <w:szCs w:val="22"/>
                        </w:rPr>
                        <w:t xml:space="preserve">, at 3 p.m. </w:t>
                      </w:r>
                      <w:r w:rsidRPr="00B41104">
                        <w:rPr>
                          <w:rFonts w:eastAsia="Times New Roman" w:cs="Arial"/>
                          <w:b/>
                          <w:sz w:val="20"/>
                          <w:szCs w:val="22"/>
                        </w:rPr>
                        <w:t>ET</w:t>
                      </w:r>
                      <w:r w:rsidRPr="00B41104">
                        <w:rPr>
                          <w:rFonts w:eastAsia="Times New Roman" w:cs="Arial"/>
                          <w:sz w:val="20"/>
                          <w:szCs w:val="22"/>
                        </w:rPr>
                        <w:t xml:space="preserve">. </w:t>
                      </w:r>
                    </w:p>
                  </w:txbxContent>
                </v:textbox>
                <w10:wrap type="square" anchorx="margin"/>
              </v:shape>
            </w:pict>
          </mc:Fallback>
        </mc:AlternateContent>
      </w:r>
      <w:r w:rsidR="00F14D3B">
        <w:t xml:space="preserve">The Tracker reduces the number of claims submitted without the most recent wage data. This reduces the burden on SSA to deny such claims. </w:t>
      </w:r>
    </w:p>
    <w:sectPr w:rsidR="000C6612" w:rsidRPr="003475D1" w:rsidSect="005578CF">
      <w:headerReference w:type="default" r:id="rId12"/>
      <w:footerReference w:type="default" r:id="rId13"/>
      <w:headerReference w:type="first" r:id="rId14"/>
      <w:pgSz w:w="12240" w:h="15840" w:code="1"/>
      <w:pgMar w:top="2592" w:right="1728" w:bottom="2160" w:left="1728" w:header="100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C8B4A4" w14:textId="77777777" w:rsidR="007048DB" w:rsidRDefault="007048DB" w:rsidP="00193452">
      <w:pPr>
        <w:spacing w:before="0" w:line="240" w:lineRule="auto"/>
      </w:pPr>
      <w:r>
        <w:separator/>
      </w:r>
    </w:p>
  </w:endnote>
  <w:endnote w:type="continuationSeparator" w:id="0">
    <w:p w14:paraId="7E396F8B" w14:textId="77777777" w:rsidR="007048DB" w:rsidRDefault="007048DB" w:rsidP="0019345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venir Heavy">
    <w:panose1 w:val="00000000000000000000"/>
    <w:charset w:val="00"/>
    <w:family w:val="swiss"/>
    <w:notTrueType/>
    <w:pitch w:val="default"/>
    <w:sig w:usb0="00000003" w:usb1="00000000" w:usb2="00000000" w:usb3="00000000" w:csb0="00000001" w:csb1="00000000"/>
  </w:font>
  <w:font w:name="Avenir">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0201A" w14:textId="0086248E" w:rsidR="0023275B" w:rsidRDefault="0023275B">
    <w:pPr>
      <w:pStyle w:val="Footer"/>
    </w:pPr>
    <w:r>
      <w:rPr>
        <w:noProof/>
      </w:rPr>
      <w:drawing>
        <wp:anchor distT="0" distB="0" distL="114300" distR="114300" simplePos="0" relativeHeight="251661312" behindDoc="1" locked="0" layoutInCell="1" allowOverlap="1" wp14:anchorId="35351B93" wp14:editId="457B4FAE">
          <wp:simplePos x="0" y="0"/>
          <wp:positionH relativeFrom="column">
            <wp:posOffset>0</wp:posOffset>
          </wp:positionH>
          <wp:positionV relativeFrom="page">
            <wp:posOffset>9144000</wp:posOffset>
          </wp:positionV>
          <wp:extent cx="1234440" cy="484632"/>
          <wp:effectExtent l="0" t="0" r="381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icket to Work Logo_ULC_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48463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6A43F" w14:textId="77777777" w:rsidR="007048DB" w:rsidRDefault="007048DB" w:rsidP="00193452">
      <w:pPr>
        <w:spacing w:before="0" w:line="240" w:lineRule="auto"/>
      </w:pPr>
      <w:r>
        <w:separator/>
      </w:r>
    </w:p>
  </w:footnote>
  <w:footnote w:type="continuationSeparator" w:id="0">
    <w:p w14:paraId="76767647" w14:textId="77777777" w:rsidR="007048DB" w:rsidRDefault="007048DB" w:rsidP="0019345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3EA63" w14:textId="798066C2" w:rsidR="00C60984" w:rsidRDefault="003F1221" w:rsidP="00D34925">
    <w:pPr>
      <w:pStyle w:val="Header2"/>
    </w:pPr>
    <w:r w:rsidRPr="00D34925">
      <w:t>All</w:t>
    </w:r>
    <w:r w:rsidR="000C6612">
      <w:t xml:space="preserve"> VR</w:t>
    </w:r>
    <w:r w:rsidRPr="00D34925">
      <w:t xml:space="preserve"> Call Recap</w:t>
    </w:r>
    <w:r w:rsidR="00C60984">
      <w:tab/>
    </w:r>
    <w:sdt>
      <w:sdtPr>
        <w:id w:val="-1844693993"/>
        <w:docPartObj>
          <w:docPartGallery w:val="Page Numbers (Top of Page)"/>
          <w:docPartUnique/>
        </w:docPartObj>
      </w:sdtPr>
      <w:sdtEndPr>
        <w:rPr>
          <w:noProof/>
        </w:rPr>
      </w:sdtEndPr>
      <w:sdtContent>
        <w:r w:rsidR="00C60984">
          <w:fldChar w:fldCharType="begin"/>
        </w:r>
        <w:r w:rsidR="00C60984">
          <w:instrText xml:space="preserve"> PAGE   \* MERGEFORMAT </w:instrText>
        </w:r>
        <w:r w:rsidR="00C60984">
          <w:fldChar w:fldCharType="separate"/>
        </w:r>
        <w:r w:rsidR="00E25A88">
          <w:rPr>
            <w:noProof/>
          </w:rPr>
          <w:t>2</w:t>
        </w:r>
        <w:r w:rsidR="00C60984">
          <w:rPr>
            <w:noProof/>
          </w:rPr>
          <w:fldChar w:fldCharType="end"/>
        </w:r>
      </w:sdtContent>
    </w:sdt>
  </w:p>
  <w:p w14:paraId="3654989D" w14:textId="45452D1B" w:rsidR="00C60984" w:rsidRPr="00DB4713" w:rsidRDefault="00C60984" w:rsidP="00DB47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0F56F" w14:textId="0BB9C3D2" w:rsidR="00C60984" w:rsidRPr="005578CF" w:rsidRDefault="00024682" w:rsidP="00A073FA">
    <w:pPr>
      <w:pStyle w:val="Header1"/>
      <w:tabs>
        <w:tab w:val="clear" w:pos="9180"/>
        <w:tab w:val="left" w:pos="7590"/>
      </w:tabs>
      <w:jc w:val="left"/>
      <w:rPr>
        <w:b/>
      </w:rPr>
    </w:pPr>
    <w:r w:rsidRPr="005578CF">
      <w:rPr>
        <w:b/>
      </w:rPr>
      <w:drawing>
        <wp:anchor distT="0" distB="0" distL="114300" distR="114300" simplePos="0" relativeHeight="251662336" behindDoc="1" locked="0" layoutInCell="1" allowOverlap="1" wp14:anchorId="02360771" wp14:editId="679B04A4">
          <wp:simplePos x="0" y="0"/>
          <wp:positionH relativeFrom="page">
            <wp:posOffset>4997</wp:posOffset>
          </wp:positionH>
          <wp:positionV relativeFrom="page">
            <wp:posOffset>0</wp:posOffset>
          </wp:positionV>
          <wp:extent cx="7757409" cy="126187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TW-headerA_01ea_033016.jpg"/>
                  <pic:cNvPicPr/>
                </pic:nvPicPr>
                <pic:blipFill>
                  <a:blip r:embed="rId1">
                    <a:extLst>
                      <a:ext uri="{28A0092B-C50C-407E-A947-70E740481C1C}">
                        <a14:useLocalDpi xmlns:a14="http://schemas.microsoft.com/office/drawing/2010/main" val="0"/>
                      </a:ext>
                    </a:extLst>
                  </a:blip>
                  <a:stretch>
                    <a:fillRect/>
                  </a:stretch>
                </pic:blipFill>
                <pic:spPr>
                  <a:xfrm>
                    <a:off x="0" y="0"/>
                    <a:ext cx="7757409" cy="1261871"/>
                  </a:xfrm>
                  <a:prstGeom prst="rect">
                    <a:avLst/>
                  </a:prstGeom>
                </pic:spPr>
              </pic:pic>
            </a:graphicData>
          </a:graphic>
          <wp14:sizeRelH relativeFrom="margin">
            <wp14:pctWidth>0</wp14:pctWidth>
          </wp14:sizeRelH>
          <wp14:sizeRelV relativeFrom="margin">
            <wp14:pctHeight>0</wp14:pctHeight>
          </wp14:sizeRelV>
        </wp:anchor>
      </w:drawing>
    </w:r>
    <w:r w:rsidR="00292494">
      <w:rPr>
        <w:b/>
      </w:rPr>
      <w:tab/>
    </w:r>
    <w:r w:rsidR="00292494">
      <w:rPr>
        <w:b/>
      </w:rPr>
      <w:tab/>
    </w:r>
    <w:r w:rsidR="00A073FA">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9360A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23A62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E5057A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AD0F7A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E6696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2B039F6"/>
    <w:lvl w:ilvl="0">
      <w:start w:val="1"/>
      <w:numFmt w:val="bullet"/>
      <w:pStyle w:val="ListBullet4"/>
      <w:lvlText w:val=""/>
      <w:lvlJc w:val="left"/>
      <w:pPr>
        <w:ind w:left="1440" w:hanging="360"/>
      </w:pPr>
      <w:rPr>
        <w:rFonts w:ascii="Symbol" w:hAnsi="Symbol" w:hint="default"/>
      </w:rPr>
    </w:lvl>
  </w:abstractNum>
  <w:abstractNum w:abstractNumId="6" w15:restartNumberingAfterBreak="0">
    <w:nsid w:val="FFFFFF82"/>
    <w:multiLevelType w:val="singleLevel"/>
    <w:tmpl w:val="66BCA648"/>
    <w:lvl w:ilvl="0">
      <w:start w:val="1"/>
      <w:numFmt w:val="bullet"/>
      <w:pStyle w:val="ListBullet3"/>
      <w:lvlText w:val="o"/>
      <w:lvlJc w:val="left"/>
      <w:pPr>
        <w:ind w:left="1080" w:hanging="360"/>
      </w:pPr>
      <w:rPr>
        <w:rFonts w:ascii="Arial" w:hAnsi="Arial" w:hint="default"/>
        <w:position w:val="0"/>
        <w:sz w:val="18"/>
      </w:rPr>
    </w:lvl>
  </w:abstractNum>
  <w:abstractNum w:abstractNumId="7" w15:restartNumberingAfterBreak="0">
    <w:nsid w:val="FFFFFF83"/>
    <w:multiLevelType w:val="singleLevel"/>
    <w:tmpl w:val="EB80354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72441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506E96"/>
    <w:lvl w:ilvl="0">
      <w:start w:val="1"/>
      <w:numFmt w:val="bullet"/>
      <w:pStyle w:val="ListBullet"/>
      <w:lvlText w:val=""/>
      <w:lvlJc w:val="left"/>
      <w:pPr>
        <w:ind w:left="360" w:hanging="360"/>
      </w:pPr>
      <w:rPr>
        <w:rFonts w:ascii="Wingdings" w:hAnsi="Wingdings" w:hint="default"/>
        <w:position w:val="-2"/>
        <w:sz w:val="26"/>
      </w:rPr>
    </w:lvl>
  </w:abstractNum>
  <w:abstractNum w:abstractNumId="10" w15:restartNumberingAfterBreak="0">
    <w:nsid w:val="0BC35C5D"/>
    <w:multiLevelType w:val="hybridMultilevel"/>
    <w:tmpl w:val="34784DD0"/>
    <w:lvl w:ilvl="0" w:tplc="D1D2EA02">
      <w:start w:val="1"/>
      <w:numFmt w:val="decimal"/>
      <w:lvlText w:val="%1."/>
      <w:lvlJc w:val="left"/>
      <w:pPr>
        <w:ind w:left="2160" w:hanging="360"/>
      </w:pPr>
      <w:rPr>
        <w:rFonts w:ascii="Arial Bold" w:hAnsi="Arial Bold" w:hint="default"/>
        <w:b/>
        <w:i w:val="0"/>
        <w:color w:val="395791"/>
        <w:sz w:val="2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0BE0474E"/>
    <w:multiLevelType w:val="hybridMultilevel"/>
    <w:tmpl w:val="ED8A7A32"/>
    <w:lvl w:ilvl="0" w:tplc="8286DFC4">
      <w:numFmt w:val="bullet"/>
      <w:lvlText w:val=""/>
      <w:lvlJc w:val="left"/>
      <w:pPr>
        <w:ind w:left="720" w:hanging="360"/>
      </w:pPr>
      <w:rPr>
        <w:rFonts w:ascii="Symbol" w:eastAsia="Times New Roman" w:hAnsi="Symbol" w:cs="Arial" w:hint="default"/>
        <w:color w:val="21212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A20C4F"/>
    <w:multiLevelType w:val="multilevel"/>
    <w:tmpl w:val="EC7A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D44927"/>
    <w:multiLevelType w:val="multilevel"/>
    <w:tmpl w:val="49F46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BB608B"/>
    <w:multiLevelType w:val="multilevel"/>
    <w:tmpl w:val="34784DD0"/>
    <w:lvl w:ilvl="0">
      <w:start w:val="1"/>
      <w:numFmt w:val="decimal"/>
      <w:lvlText w:val="%1."/>
      <w:lvlJc w:val="left"/>
      <w:pPr>
        <w:ind w:left="2160" w:hanging="360"/>
      </w:pPr>
      <w:rPr>
        <w:rFonts w:ascii="Arial Bold" w:hAnsi="Arial Bold" w:hint="default"/>
        <w:b/>
        <w:i w:val="0"/>
        <w:color w:val="395791"/>
        <w:sz w:val="28"/>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5" w15:restartNumberingAfterBreak="0">
    <w:nsid w:val="403D22D7"/>
    <w:multiLevelType w:val="hybridMultilevel"/>
    <w:tmpl w:val="8098B2E4"/>
    <w:lvl w:ilvl="0" w:tplc="9AC4E032">
      <w:start w:val="1"/>
      <w:numFmt w:val="decimal"/>
      <w:pStyle w:val="ListNumber"/>
      <w:lvlText w:val="%1."/>
      <w:lvlJc w:val="left"/>
      <w:pPr>
        <w:ind w:left="720" w:hanging="360"/>
      </w:pPr>
      <w:rPr>
        <w:rFonts w:ascii="Arial Bold" w:hAnsi="Arial Bold" w:hint="default"/>
        <w:b/>
        <w:i w:val="0"/>
        <w:color w:val="auto"/>
        <w:sz w:val="24"/>
        <w:u w:val="none" w:color="548DE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39364C"/>
    <w:multiLevelType w:val="hybridMultilevel"/>
    <w:tmpl w:val="6A8AC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317DFE"/>
    <w:multiLevelType w:val="multilevel"/>
    <w:tmpl w:val="7744E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DA3E03"/>
    <w:multiLevelType w:val="hybridMultilevel"/>
    <w:tmpl w:val="950A2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553316"/>
    <w:multiLevelType w:val="hybridMultilevel"/>
    <w:tmpl w:val="297A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2E23A5"/>
    <w:multiLevelType w:val="multilevel"/>
    <w:tmpl w:val="4F3A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0"/>
  </w:num>
  <w:num w:numId="3">
    <w:abstractNumId w:val="17"/>
  </w:num>
  <w:num w:numId="4">
    <w:abstractNumId w:val="12"/>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14"/>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15"/>
  </w:num>
  <w:num w:numId="21">
    <w:abstractNumId w:val="18"/>
  </w:num>
  <w:num w:numId="22">
    <w:abstractNumId w:val="11"/>
  </w:num>
  <w:num w:numId="23">
    <w:abstractNumId w:val="16"/>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14D"/>
    <w:rsid w:val="00024682"/>
    <w:rsid w:val="00081845"/>
    <w:rsid w:val="000C6612"/>
    <w:rsid w:val="000E2616"/>
    <w:rsid w:val="00104164"/>
    <w:rsid w:val="001214D7"/>
    <w:rsid w:val="00126C5B"/>
    <w:rsid w:val="001323E5"/>
    <w:rsid w:val="001708C6"/>
    <w:rsid w:val="00177E00"/>
    <w:rsid w:val="00193452"/>
    <w:rsid w:val="001B094E"/>
    <w:rsid w:val="001D5EB8"/>
    <w:rsid w:val="0023275B"/>
    <w:rsid w:val="00273FAE"/>
    <w:rsid w:val="00292494"/>
    <w:rsid w:val="00297C8C"/>
    <w:rsid w:val="002A6305"/>
    <w:rsid w:val="002C01E9"/>
    <w:rsid w:val="002C75A3"/>
    <w:rsid w:val="002D61A6"/>
    <w:rsid w:val="002E2004"/>
    <w:rsid w:val="003114D0"/>
    <w:rsid w:val="00314763"/>
    <w:rsid w:val="003444FD"/>
    <w:rsid w:val="003475D1"/>
    <w:rsid w:val="003E0FE2"/>
    <w:rsid w:val="003F1221"/>
    <w:rsid w:val="004A506C"/>
    <w:rsid w:val="004F7A7C"/>
    <w:rsid w:val="005429C8"/>
    <w:rsid w:val="00546A3C"/>
    <w:rsid w:val="005578CF"/>
    <w:rsid w:val="005D4B40"/>
    <w:rsid w:val="00603ED7"/>
    <w:rsid w:val="0062166E"/>
    <w:rsid w:val="0063414D"/>
    <w:rsid w:val="006747F3"/>
    <w:rsid w:val="006A0608"/>
    <w:rsid w:val="006C269F"/>
    <w:rsid w:val="007048DB"/>
    <w:rsid w:val="00704DF1"/>
    <w:rsid w:val="007A5BD8"/>
    <w:rsid w:val="007D71D8"/>
    <w:rsid w:val="008138C7"/>
    <w:rsid w:val="0089503A"/>
    <w:rsid w:val="008958E5"/>
    <w:rsid w:val="008F11A1"/>
    <w:rsid w:val="009058E1"/>
    <w:rsid w:val="00926F20"/>
    <w:rsid w:val="009301F0"/>
    <w:rsid w:val="00934F3D"/>
    <w:rsid w:val="009E692B"/>
    <w:rsid w:val="00A00CF6"/>
    <w:rsid w:val="00A061A1"/>
    <w:rsid w:val="00A073FA"/>
    <w:rsid w:val="00A2465A"/>
    <w:rsid w:val="00A30B82"/>
    <w:rsid w:val="00A50C43"/>
    <w:rsid w:val="00A6498A"/>
    <w:rsid w:val="00AB0FB1"/>
    <w:rsid w:val="00AE4124"/>
    <w:rsid w:val="00B31AFB"/>
    <w:rsid w:val="00B5608C"/>
    <w:rsid w:val="00BA2DB1"/>
    <w:rsid w:val="00BE7F96"/>
    <w:rsid w:val="00C60984"/>
    <w:rsid w:val="00D049FB"/>
    <w:rsid w:val="00D27E2B"/>
    <w:rsid w:val="00D34925"/>
    <w:rsid w:val="00D43844"/>
    <w:rsid w:val="00D5341A"/>
    <w:rsid w:val="00D63BF9"/>
    <w:rsid w:val="00D83650"/>
    <w:rsid w:val="00DB4713"/>
    <w:rsid w:val="00E226E1"/>
    <w:rsid w:val="00E25A88"/>
    <w:rsid w:val="00E57B5C"/>
    <w:rsid w:val="00EA6E31"/>
    <w:rsid w:val="00EC39BF"/>
    <w:rsid w:val="00EE1C3E"/>
    <w:rsid w:val="00EE6627"/>
    <w:rsid w:val="00F14D3B"/>
    <w:rsid w:val="00F24A4A"/>
    <w:rsid w:val="00F25CF8"/>
    <w:rsid w:val="00F47403"/>
    <w:rsid w:val="00FA6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B398A07"/>
  <w15:docId w15:val="{B5965EE0-87EB-4DBE-8F10-33C9F853E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578CF"/>
    <w:pPr>
      <w:widowControl w:val="0"/>
      <w:autoSpaceDE w:val="0"/>
      <w:autoSpaceDN w:val="0"/>
      <w:adjustRightInd w:val="0"/>
      <w:spacing w:before="180" w:after="0" w:line="300" w:lineRule="exact"/>
    </w:pPr>
    <w:rPr>
      <w:rFonts w:ascii="Arial" w:eastAsiaTheme="minorEastAsia" w:hAnsi="Arial" w:cs="Times New Roman"/>
      <w:sz w:val="21"/>
      <w:szCs w:val="24"/>
    </w:rPr>
  </w:style>
  <w:style w:type="paragraph" w:styleId="Heading1">
    <w:name w:val="heading 1"/>
    <w:basedOn w:val="Normal"/>
    <w:next w:val="Normal"/>
    <w:link w:val="Heading1Char"/>
    <w:uiPriority w:val="1"/>
    <w:qFormat/>
    <w:rsid w:val="009301F0"/>
    <w:pPr>
      <w:spacing w:line="480" w:lineRule="exact"/>
      <w:outlineLvl w:val="0"/>
    </w:pPr>
    <w:rPr>
      <w:rFonts w:cs="Avenir Heavy"/>
      <w:bCs/>
      <w:color w:val="1D5895"/>
      <w:sz w:val="40"/>
      <w:szCs w:val="40"/>
    </w:rPr>
  </w:style>
  <w:style w:type="paragraph" w:styleId="Heading2">
    <w:name w:val="heading 2"/>
    <w:basedOn w:val="Normal"/>
    <w:next w:val="Normal"/>
    <w:link w:val="Heading2Char"/>
    <w:uiPriority w:val="1"/>
    <w:qFormat/>
    <w:rsid w:val="00B5608C"/>
    <w:pPr>
      <w:spacing w:before="360" w:line="340" w:lineRule="exact"/>
      <w:outlineLvl w:val="1"/>
    </w:pPr>
    <w:rPr>
      <w:rFonts w:cs="Avenir Heavy"/>
      <w:b/>
      <w:bCs/>
      <w:color w:val="1D5895"/>
      <w:sz w:val="28"/>
      <w:szCs w:val="29"/>
    </w:rPr>
  </w:style>
  <w:style w:type="paragraph" w:styleId="Heading3">
    <w:name w:val="heading 3"/>
    <w:basedOn w:val="Normal"/>
    <w:next w:val="Normal"/>
    <w:link w:val="Heading3Char"/>
    <w:uiPriority w:val="1"/>
    <w:qFormat/>
    <w:rsid w:val="002A6305"/>
    <w:pPr>
      <w:spacing w:before="240"/>
      <w:outlineLvl w:val="2"/>
    </w:pPr>
    <w:rPr>
      <w:rFonts w:cs="Avenir Heavy"/>
      <w:b/>
      <w:bCs/>
      <w:sz w:val="24"/>
      <w:szCs w:val="22"/>
    </w:rPr>
  </w:style>
  <w:style w:type="paragraph" w:styleId="Heading4">
    <w:name w:val="heading 4"/>
    <w:basedOn w:val="Normal"/>
    <w:link w:val="Heading4Char"/>
    <w:uiPriority w:val="9"/>
    <w:qFormat/>
    <w:rsid w:val="002A6305"/>
    <w:pPr>
      <w:spacing w:before="240" w:line="280" w:lineRule="exact"/>
      <w:outlineLvl w:val="3"/>
    </w:pPr>
    <w:rPr>
      <w:rFonts w:eastAsia="Times New Roman"/>
      <w:b/>
      <w:bCs/>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2A6305"/>
    <w:rPr>
      <w:rFonts w:ascii="Arial" w:eastAsiaTheme="minorEastAsia" w:hAnsi="Arial" w:cs="Avenir Heavy"/>
      <w:b/>
      <w:bCs/>
      <w:sz w:val="24"/>
    </w:rPr>
  </w:style>
  <w:style w:type="character" w:customStyle="1" w:styleId="Heading4Char">
    <w:name w:val="Heading 4 Char"/>
    <w:basedOn w:val="DefaultParagraphFont"/>
    <w:link w:val="Heading4"/>
    <w:uiPriority w:val="9"/>
    <w:rsid w:val="002A6305"/>
    <w:rPr>
      <w:rFonts w:ascii="Arial" w:eastAsia="Times New Roman" w:hAnsi="Arial" w:cs="Times New Roman"/>
      <w:b/>
      <w:bCs/>
      <w:i/>
      <w:szCs w:val="24"/>
    </w:rPr>
  </w:style>
  <w:style w:type="paragraph" w:styleId="NormalWeb">
    <w:name w:val="Normal (Web)"/>
    <w:basedOn w:val="Normal"/>
    <w:uiPriority w:val="99"/>
    <w:unhideWhenUsed/>
    <w:rsid w:val="0063414D"/>
    <w:pPr>
      <w:spacing w:before="100" w:beforeAutospacing="1" w:after="100" w:afterAutospacing="1" w:line="240" w:lineRule="auto"/>
    </w:pPr>
    <w:rPr>
      <w:rFonts w:ascii="Times New Roman" w:eastAsia="Times New Roman" w:hAnsi="Times New Roman"/>
      <w:sz w:val="24"/>
    </w:rPr>
  </w:style>
  <w:style w:type="character" w:styleId="Strong">
    <w:name w:val="Strong"/>
    <w:basedOn w:val="DefaultParagraphFont"/>
    <w:uiPriority w:val="22"/>
    <w:qFormat/>
    <w:rsid w:val="0063414D"/>
    <w:rPr>
      <w:b/>
      <w:bCs/>
    </w:rPr>
  </w:style>
  <w:style w:type="character" w:customStyle="1" w:styleId="apple-converted-space">
    <w:name w:val="apple-converted-space"/>
    <w:basedOn w:val="DefaultParagraphFont"/>
    <w:rsid w:val="0063414D"/>
  </w:style>
  <w:style w:type="character" w:styleId="Hyperlink">
    <w:name w:val="Hyperlink"/>
    <w:basedOn w:val="DefaultParagraphFont"/>
    <w:uiPriority w:val="99"/>
    <w:unhideWhenUsed/>
    <w:rsid w:val="0063414D"/>
    <w:rPr>
      <w:color w:val="0000FF"/>
      <w:u w:val="single"/>
    </w:rPr>
  </w:style>
  <w:style w:type="character" w:customStyle="1" w:styleId="credit">
    <w:name w:val="credit"/>
    <w:basedOn w:val="DefaultParagraphFont"/>
    <w:rsid w:val="0063414D"/>
  </w:style>
  <w:style w:type="character" w:customStyle="1" w:styleId="Heading2Char">
    <w:name w:val="Heading 2 Char"/>
    <w:basedOn w:val="DefaultParagraphFont"/>
    <w:link w:val="Heading2"/>
    <w:uiPriority w:val="1"/>
    <w:rsid w:val="00B5608C"/>
    <w:rPr>
      <w:rFonts w:ascii="Arial" w:eastAsiaTheme="minorEastAsia" w:hAnsi="Arial" w:cs="Avenir Heavy"/>
      <w:b/>
      <w:bCs/>
      <w:color w:val="1D5895"/>
      <w:sz w:val="28"/>
      <w:szCs w:val="29"/>
    </w:rPr>
  </w:style>
  <w:style w:type="paragraph" w:styleId="NoSpacing">
    <w:name w:val="No Spacing"/>
    <w:uiPriority w:val="1"/>
    <w:qFormat/>
    <w:rsid w:val="00F47403"/>
    <w:pPr>
      <w:spacing w:after="0" w:line="240" w:lineRule="auto"/>
    </w:pPr>
  </w:style>
  <w:style w:type="paragraph" w:styleId="ListParagraph">
    <w:name w:val="List Paragraph"/>
    <w:basedOn w:val="Normal"/>
    <w:uiPriority w:val="34"/>
    <w:qFormat/>
    <w:rsid w:val="008958E5"/>
  </w:style>
  <w:style w:type="paragraph" w:styleId="BodyText">
    <w:name w:val="Body Text"/>
    <w:link w:val="BodyTextChar"/>
    <w:uiPriority w:val="1"/>
    <w:qFormat/>
    <w:rsid w:val="005D4B40"/>
    <w:pPr>
      <w:spacing w:before="180" w:after="0" w:line="300" w:lineRule="exact"/>
      <w:ind w:left="576"/>
    </w:pPr>
    <w:rPr>
      <w:rFonts w:ascii="Arial" w:eastAsiaTheme="minorEastAsia" w:hAnsi="Arial" w:cs="Avenir"/>
      <w:sz w:val="21"/>
      <w:szCs w:val="21"/>
    </w:rPr>
  </w:style>
  <w:style w:type="character" w:customStyle="1" w:styleId="BodyTextChar">
    <w:name w:val="Body Text Char"/>
    <w:basedOn w:val="DefaultParagraphFont"/>
    <w:link w:val="BodyText"/>
    <w:uiPriority w:val="1"/>
    <w:rsid w:val="005D4B40"/>
    <w:rPr>
      <w:rFonts w:ascii="Arial" w:eastAsiaTheme="minorEastAsia" w:hAnsi="Arial" w:cs="Avenir"/>
      <w:sz w:val="21"/>
      <w:szCs w:val="21"/>
    </w:rPr>
  </w:style>
  <w:style w:type="character" w:customStyle="1" w:styleId="Heading1Char">
    <w:name w:val="Heading 1 Char"/>
    <w:basedOn w:val="DefaultParagraphFont"/>
    <w:link w:val="Heading1"/>
    <w:uiPriority w:val="1"/>
    <w:rsid w:val="009301F0"/>
    <w:rPr>
      <w:rFonts w:ascii="Arial" w:eastAsiaTheme="minorEastAsia" w:hAnsi="Arial" w:cs="Avenir Heavy"/>
      <w:bCs/>
      <w:color w:val="1D5895"/>
      <w:sz w:val="40"/>
      <w:szCs w:val="40"/>
    </w:rPr>
  </w:style>
  <w:style w:type="paragraph" w:customStyle="1" w:styleId="TableParagraph">
    <w:name w:val="Table Paragraph"/>
    <w:basedOn w:val="Normal"/>
    <w:uiPriority w:val="1"/>
    <w:qFormat/>
    <w:rsid w:val="008958E5"/>
  </w:style>
  <w:style w:type="paragraph" w:styleId="Header">
    <w:name w:val="header"/>
    <w:link w:val="HeaderChar"/>
    <w:unhideWhenUsed/>
    <w:rsid w:val="00DB4713"/>
    <w:pPr>
      <w:tabs>
        <w:tab w:val="center" w:pos="4680"/>
        <w:tab w:val="right" w:pos="9360"/>
      </w:tabs>
      <w:spacing w:line="240" w:lineRule="auto"/>
    </w:pPr>
    <w:rPr>
      <w:rFonts w:ascii="Arial" w:eastAsiaTheme="minorEastAsia" w:hAnsi="Arial" w:cs="Times New Roman"/>
      <w:color w:val="1D5895"/>
      <w:sz w:val="21"/>
      <w:szCs w:val="24"/>
    </w:rPr>
  </w:style>
  <w:style w:type="character" w:customStyle="1" w:styleId="HeaderChar">
    <w:name w:val="Header Char"/>
    <w:basedOn w:val="DefaultParagraphFont"/>
    <w:link w:val="Header"/>
    <w:uiPriority w:val="99"/>
    <w:rsid w:val="00DB4713"/>
    <w:rPr>
      <w:rFonts w:ascii="Arial" w:eastAsiaTheme="minorEastAsia" w:hAnsi="Arial" w:cs="Times New Roman"/>
      <w:color w:val="1D5895"/>
      <w:sz w:val="21"/>
      <w:szCs w:val="24"/>
    </w:rPr>
  </w:style>
  <w:style w:type="paragraph" w:styleId="Footer">
    <w:name w:val="footer"/>
    <w:basedOn w:val="Normal"/>
    <w:link w:val="FooterChar"/>
    <w:uiPriority w:val="99"/>
    <w:unhideWhenUsed/>
    <w:rsid w:val="00193452"/>
    <w:pPr>
      <w:tabs>
        <w:tab w:val="center" w:pos="4680"/>
        <w:tab w:val="right" w:pos="9360"/>
      </w:tabs>
      <w:spacing w:before="0" w:line="240" w:lineRule="auto"/>
    </w:pPr>
  </w:style>
  <w:style w:type="character" w:customStyle="1" w:styleId="FooterChar">
    <w:name w:val="Footer Char"/>
    <w:basedOn w:val="DefaultParagraphFont"/>
    <w:link w:val="Footer"/>
    <w:uiPriority w:val="99"/>
    <w:rsid w:val="00193452"/>
    <w:rPr>
      <w:rFonts w:ascii="Arial" w:eastAsiaTheme="minorEastAsia" w:hAnsi="Arial" w:cs="Times New Roman"/>
      <w:sz w:val="21"/>
      <w:szCs w:val="24"/>
    </w:rPr>
  </w:style>
  <w:style w:type="paragraph" w:customStyle="1" w:styleId="Tipstext">
    <w:name w:val="Tips text"/>
    <w:uiPriority w:val="1"/>
    <w:qFormat/>
    <w:rsid w:val="005D4B40"/>
    <w:pPr>
      <w:spacing w:before="180" w:after="0" w:line="300" w:lineRule="exact"/>
      <w:ind w:left="576"/>
    </w:pPr>
    <w:rPr>
      <w:rFonts w:ascii="Arial" w:eastAsiaTheme="minorEastAsia" w:hAnsi="Arial" w:cs="Times New Roman"/>
      <w:sz w:val="21"/>
      <w:szCs w:val="24"/>
    </w:rPr>
  </w:style>
  <w:style w:type="paragraph" w:styleId="ListBullet">
    <w:name w:val="List Bullet"/>
    <w:basedOn w:val="Normal"/>
    <w:uiPriority w:val="99"/>
    <w:unhideWhenUsed/>
    <w:rsid w:val="00B5608C"/>
    <w:pPr>
      <w:widowControl/>
      <w:numPr>
        <w:numId w:val="17"/>
      </w:numPr>
      <w:autoSpaceDE/>
      <w:autoSpaceDN/>
      <w:adjustRightInd/>
      <w:spacing w:before="120" w:line="280" w:lineRule="exact"/>
    </w:pPr>
    <w:rPr>
      <w:rFonts w:eastAsiaTheme="minorHAnsi" w:cstheme="minorBidi"/>
      <w:sz w:val="22"/>
      <w:szCs w:val="22"/>
    </w:rPr>
  </w:style>
  <w:style w:type="paragraph" w:styleId="ListBullet2">
    <w:name w:val="List Bullet 2"/>
    <w:basedOn w:val="Normal"/>
    <w:uiPriority w:val="99"/>
    <w:unhideWhenUsed/>
    <w:rsid w:val="007D71D8"/>
    <w:pPr>
      <w:widowControl/>
      <w:numPr>
        <w:numId w:val="18"/>
      </w:numPr>
      <w:autoSpaceDE/>
      <w:autoSpaceDN/>
      <w:adjustRightInd/>
      <w:spacing w:before="120" w:line="280" w:lineRule="exact"/>
      <w:ind w:left="864"/>
    </w:pPr>
    <w:rPr>
      <w:rFonts w:eastAsiaTheme="minorHAnsi" w:cstheme="minorBidi"/>
      <w:sz w:val="22"/>
      <w:szCs w:val="22"/>
    </w:rPr>
  </w:style>
  <w:style w:type="paragraph" w:styleId="ListBullet3">
    <w:name w:val="List Bullet 3"/>
    <w:basedOn w:val="Normal"/>
    <w:uiPriority w:val="99"/>
    <w:unhideWhenUsed/>
    <w:rsid w:val="004A506C"/>
    <w:pPr>
      <w:widowControl/>
      <w:numPr>
        <w:numId w:val="19"/>
      </w:numPr>
      <w:autoSpaceDE/>
      <w:autoSpaceDN/>
      <w:adjustRightInd/>
      <w:spacing w:before="120" w:line="280" w:lineRule="exact"/>
      <w:ind w:left="1224"/>
    </w:pPr>
    <w:rPr>
      <w:rFonts w:eastAsiaTheme="minorHAnsi" w:cstheme="minorBidi"/>
      <w:sz w:val="22"/>
      <w:szCs w:val="22"/>
    </w:rPr>
  </w:style>
  <w:style w:type="paragraph" w:styleId="ListNumber">
    <w:name w:val="List Number"/>
    <w:uiPriority w:val="99"/>
    <w:unhideWhenUsed/>
    <w:rsid w:val="00D5341A"/>
    <w:pPr>
      <w:numPr>
        <w:numId w:val="20"/>
      </w:numPr>
      <w:spacing w:before="120" w:after="120" w:line="300" w:lineRule="exact"/>
      <w:ind w:left="360"/>
    </w:pPr>
    <w:rPr>
      <w:rFonts w:ascii="Arial" w:eastAsiaTheme="majorEastAsia" w:hAnsi="Arial" w:cstheme="majorBidi"/>
      <w:b/>
      <w:szCs w:val="26"/>
    </w:rPr>
  </w:style>
  <w:style w:type="paragraph" w:customStyle="1" w:styleId="Header1">
    <w:name w:val="Header 1"/>
    <w:uiPriority w:val="1"/>
    <w:qFormat/>
    <w:rsid w:val="005578CF"/>
    <w:pPr>
      <w:tabs>
        <w:tab w:val="left" w:pos="2592"/>
        <w:tab w:val="right" w:pos="9180"/>
      </w:tabs>
      <w:spacing w:before="60" w:after="0" w:line="480" w:lineRule="exact"/>
      <w:jc w:val="right"/>
    </w:pPr>
    <w:rPr>
      <w:rFonts w:ascii="Arial" w:eastAsiaTheme="minorEastAsia" w:hAnsi="Arial" w:cs="Times New Roman"/>
      <w:noProof/>
      <w:color w:val="FFFFFF" w:themeColor="background1"/>
      <w:spacing w:val="14"/>
      <w:sz w:val="36"/>
      <w:szCs w:val="36"/>
    </w:rPr>
  </w:style>
  <w:style w:type="paragraph" w:customStyle="1" w:styleId="Header2">
    <w:name w:val="Header 2"/>
    <w:uiPriority w:val="1"/>
    <w:qFormat/>
    <w:rsid w:val="00D34925"/>
    <w:pPr>
      <w:tabs>
        <w:tab w:val="right" w:pos="8730"/>
      </w:tabs>
      <w:outlineLvl w:val="0"/>
    </w:pPr>
    <w:rPr>
      <w:rFonts w:ascii="Arial" w:eastAsiaTheme="minorEastAsia" w:hAnsi="Arial" w:cs="Times New Roman"/>
      <w:color w:val="1D5895"/>
      <w:sz w:val="21"/>
      <w:szCs w:val="24"/>
    </w:rPr>
  </w:style>
  <w:style w:type="paragraph" w:styleId="ListBullet4">
    <w:name w:val="List Bullet 4"/>
    <w:uiPriority w:val="99"/>
    <w:unhideWhenUsed/>
    <w:rsid w:val="004A506C"/>
    <w:pPr>
      <w:numPr>
        <w:numId w:val="9"/>
      </w:numPr>
      <w:spacing w:before="120" w:after="0" w:line="280" w:lineRule="exact"/>
      <w:ind w:left="1656"/>
      <w:contextualSpacing/>
    </w:pPr>
    <w:rPr>
      <w:rFonts w:ascii="Arial" w:eastAsiaTheme="minorEastAsia" w:hAnsi="Arial" w:cs="Times New Roman"/>
    </w:rPr>
  </w:style>
  <w:style w:type="paragraph" w:styleId="BalloonText">
    <w:name w:val="Balloon Text"/>
    <w:basedOn w:val="Normal"/>
    <w:link w:val="BalloonTextChar"/>
    <w:uiPriority w:val="99"/>
    <w:semiHidden/>
    <w:unhideWhenUsed/>
    <w:rsid w:val="00D27E2B"/>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E2B"/>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15320">
      <w:bodyDiv w:val="1"/>
      <w:marLeft w:val="0"/>
      <w:marRight w:val="0"/>
      <w:marTop w:val="0"/>
      <w:marBottom w:val="0"/>
      <w:divBdr>
        <w:top w:val="none" w:sz="0" w:space="0" w:color="auto"/>
        <w:left w:val="none" w:sz="0" w:space="0" w:color="auto"/>
        <w:bottom w:val="none" w:sz="0" w:space="0" w:color="auto"/>
        <w:right w:val="none" w:sz="0" w:space="0" w:color="auto"/>
      </w:divBdr>
    </w:div>
    <w:div w:id="258174134">
      <w:bodyDiv w:val="1"/>
      <w:marLeft w:val="0"/>
      <w:marRight w:val="0"/>
      <w:marTop w:val="0"/>
      <w:marBottom w:val="0"/>
      <w:divBdr>
        <w:top w:val="none" w:sz="0" w:space="0" w:color="auto"/>
        <w:left w:val="none" w:sz="0" w:space="0" w:color="auto"/>
        <w:bottom w:val="none" w:sz="0" w:space="0" w:color="auto"/>
        <w:right w:val="none" w:sz="0" w:space="0" w:color="auto"/>
      </w:divBdr>
    </w:div>
    <w:div w:id="566649921">
      <w:bodyDiv w:val="1"/>
      <w:marLeft w:val="0"/>
      <w:marRight w:val="0"/>
      <w:marTop w:val="0"/>
      <w:marBottom w:val="0"/>
      <w:divBdr>
        <w:top w:val="none" w:sz="0" w:space="0" w:color="auto"/>
        <w:left w:val="none" w:sz="0" w:space="0" w:color="auto"/>
        <w:bottom w:val="none" w:sz="0" w:space="0" w:color="auto"/>
        <w:right w:val="none" w:sz="0" w:space="0" w:color="auto"/>
      </w:divBdr>
    </w:div>
    <w:div w:id="568463253">
      <w:bodyDiv w:val="1"/>
      <w:marLeft w:val="0"/>
      <w:marRight w:val="0"/>
      <w:marTop w:val="0"/>
      <w:marBottom w:val="0"/>
      <w:divBdr>
        <w:top w:val="none" w:sz="0" w:space="0" w:color="auto"/>
        <w:left w:val="none" w:sz="0" w:space="0" w:color="auto"/>
        <w:bottom w:val="none" w:sz="0" w:space="0" w:color="auto"/>
        <w:right w:val="none" w:sz="0" w:space="0" w:color="auto"/>
      </w:divBdr>
    </w:div>
    <w:div w:id="734812863">
      <w:bodyDiv w:val="1"/>
      <w:marLeft w:val="0"/>
      <w:marRight w:val="0"/>
      <w:marTop w:val="0"/>
      <w:marBottom w:val="0"/>
      <w:divBdr>
        <w:top w:val="none" w:sz="0" w:space="0" w:color="auto"/>
        <w:left w:val="none" w:sz="0" w:space="0" w:color="auto"/>
        <w:bottom w:val="none" w:sz="0" w:space="0" w:color="auto"/>
        <w:right w:val="none" w:sz="0" w:space="0" w:color="auto"/>
      </w:divBdr>
    </w:div>
    <w:div w:id="976254814">
      <w:bodyDiv w:val="1"/>
      <w:marLeft w:val="0"/>
      <w:marRight w:val="0"/>
      <w:marTop w:val="0"/>
      <w:marBottom w:val="0"/>
      <w:divBdr>
        <w:top w:val="none" w:sz="0" w:space="0" w:color="auto"/>
        <w:left w:val="none" w:sz="0" w:space="0" w:color="auto"/>
        <w:bottom w:val="none" w:sz="0" w:space="0" w:color="auto"/>
        <w:right w:val="none" w:sz="0" w:space="0" w:color="auto"/>
      </w:divBdr>
    </w:div>
    <w:div w:id="980812675">
      <w:bodyDiv w:val="1"/>
      <w:marLeft w:val="0"/>
      <w:marRight w:val="0"/>
      <w:marTop w:val="0"/>
      <w:marBottom w:val="0"/>
      <w:divBdr>
        <w:top w:val="none" w:sz="0" w:space="0" w:color="auto"/>
        <w:left w:val="none" w:sz="0" w:space="0" w:color="auto"/>
        <w:bottom w:val="none" w:sz="0" w:space="0" w:color="auto"/>
        <w:right w:val="none" w:sz="0" w:space="0" w:color="auto"/>
      </w:divBdr>
    </w:div>
    <w:div w:id="1190795593">
      <w:bodyDiv w:val="1"/>
      <w:marLeft w:val="0"/>
      <w:marRight w:val="0"/>
      <w:marTop w:val="0"/>
      <w:marBottom w:val="0"/>
      <w:divBdr>
        <w:top w:val="none" w:sz="0" w:space="0" w:color="auto"/>
        <w:left w:val="none" w:sz="0" w:space="0" w:color="auto"/>
        <w:bottom w:val="none" w:sz="0" w:space="0" w:color="auto"/>
        <w:right w:val="none" w:sz="0" w:space="0" w:color="auto"/>
      </w:divBdr>
    </w:div>
    <w:div w:id="1191603296">
      <w:bodyDiv w:val="1"/>
      <w:marLeft w:val="0"/>
      <w:marRight w:val="0"/>
      <w:marTop w:val="0"/>
      <w:marBottom w:val="0"/>
      <w:divBdr>
        <w:top w:val="none" w:sz="0" w:space="0" w:color="auto"/>
        <w:left w:val="none" w:sz="0" w:space="0" w:color="auto"/>
        <w:bottom w:val="none" w:sz="0" w:space="0" w:color="auto"/>
        <w:right w:val="none" w:sz="0" w:space="0" w:color="auto"/>
      </w:divBdr>
    </w:div>
    <w:div w:id="1331130412">
      <w:bodyDiv w:val="1"/>
      <w:marLeft w:val="0"/>
      <w:marRight w:val="0"/>
      <w:marTop w:val="0"/>
      <w:marBottom w:val="0"/>
      <w:divBdr>
        <w:top w:val="none" w:sz="0" w:space="0" w:color="auto"/>
        <w:left w:val="none" w:sz="0" w:space="0" w:color="auto"/>
        <w:bottom w:val="none" w:sz="0" w:space="0" w:color="auto"/>
        <w:right w:val="none" w:sz="0" w:space="0" w:color="auto"/>
      </w:divBdr>
    </w:div>
    <w:div w:id="1427580704">
      <w:bodyDiv w:val="1"/>
      <w:marLeft w:val="0"/>
      <w:marRight w:val="0"/>
      <w:marTop w:val="0"/>
      <w:marBottom w:val="0"/>
      <w:divBdr>
        <w:top w:val="none" w:sz="0" w:space="0" w:color="auto"/>
        <w:left w:val="none" w:sz="0" w:space="0" w:color="auto"/>
        <w:bottom w:val="none" w:sz="0" w:space="0" w:color="auto"/>
        <w:right w:val="none" w:sz="0" w:space="0" w:color="auto"/>
      </w:divBdr>
    </w:div>
    <w:div w:id="1801993040">
      <w:bodyDiv w:val="1"/>
      <w:marLeft w:val="0"/>
      <w:marRight w:val="0"/>
      <w:marTop w:val="0"/>
      <w:marBottom w:val="0"/>
      <w:divBdr>
        <w:top w:val="none" w:sz="0" w:space="0" w:color="auto"/>
        <w:left w:val="none" w:sz="0" w:space="0" w:color="auto"/>
        <w:bottom w:val="none" w:sz="0" w:space="0" w:color="auto"/>
        <w:right w:val="none" w:sz="0" w:space="0" w:color="auto"/>
      </w:divBdr>
    </w:div>
    <w:div w:id="203522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helpdesk@ssa.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rtickettowork.com/web/ttw/events-archiv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ourtickettowork.com/web/ttw/events-archive" TargetMode="External"/><Relationship Id="rId4" Type="http://schemas.openxmlformats.org/officeDocument/2006/relationships/settings" Target="settings.xml"/><Relationship Id="rId9" Type="http://schemas.openxmlformats.org/officeDocument/2006/relationships/hyperlink" Target="mailto:VR.helpdesk@ssa.gov"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3FC3B-CB71-474F-8278-56B76FBCA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PSI</Company>
  <LinksUpToDate>false</LinksUpToDate>
  <CharactersWithSpaces>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Sheridan Walker</dc:creator>
  <cp:lastModifiedBy>LaTasha Durret</cp:lastModifiedBy>
  <cp:revision>4</cp:revision>
  <cp:lastPrinted>2016-03-30T23:54:00Z</cp:lastPrinted>
  <dcterms:created xsi:type="dcterms:W3CDTF">2016-05-16T13:54:00Z</dcterms:created>
  <dcterms:modified xsi:type="dcterms:W3CDTF">2016-05-16T16:03:00Z</dcterms:modified>
</cp:coreProperties>
</file>