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88" w:rsidRDefault="004D6E36" w:rsidP="008F7388">
      <w:pPr>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49.3pt;margin-top:-54pt;width:570.55pt;height:375.75pt;z-index:251660288;mso-width-relative:margin;mso-height-relative:margin">
            <v:textbox style="mso-next-textbox:#_x0000_s1026">
              <w:txbxContent>
                <w:p w:rsidR="008F7388" w:rsidRPr="00924063" w:rsidRDefault="008F7388" w:rsidP="008F7388">
                  <w:pPr>
                    <w:rPr>
                      <w:rFonts w:ascii="Arial" w:hAnsi="Arial" w:cs="Arial"/>
                      <w:b/>
                      <w:sz w:val="24"/>
                      <w:szCs w:val="24"/>
                    </w:rPr>
                  </w:pPr>
                  <w:r w:rsidRPr="00924063">
                    <w:rPr>
                      <w:rFonts w:ascii="Arial" w:hAnsi="Arial" w:cs="Arial"/>
                      <w:b/>
                      <w:sz w:val="24"/>
                      <w:szCs w:val="24"/>
                    </w:rPr>
                    <w:t xml:space="preserve">Conference Call Name: All EN Call </w:t>
                  </w:r>
                  <w:r w:rsidRPr="00924063">
                    <w:rPr>
                      <w:rFonts w:ascii="Arial" w:hAnsi="Arial" w:cs="Arial"/>
                      <w:sz w:val="24"/>
                      <w:szCs w:val="24"/>
                    </w:rPr>
                    <w:br/>
                  </w:r>
                  <w:r w:rsidRPr="00924063">
                    <w:rPr>
                      <w:rFonts w:ascii="Arial" w:hAnsi="Arial" w:cs="Arial"/>
                      <w:b/>
                      <w:sz w:val="24"/>
                      <w:szCs w:val="24"/>
                    </w:rPr>
                    <w:t xml:space="preserve">Date: </w:t>
                  </w:r>
                  <w:r w:rsidR="00437A28" w:rsidRPr="00924063">
                    <w:rPr>
                      <w:rFonts w:ascii="Arial" w:hAnsi="Arial" w:cs="Arial"/>
                      <w:b/>
                      <w:sz w:val="24"/>
                      <w:szCs w:val="24"/>
                    </w:rPr>
                    <w:t>October 2, 2014</w:t>
                  </w:r>
                  <w:r w:rsidRPr="00924063">
                    <w:rPr>
                      <w:rFonts w:ascii="Arial" w:hAnsi="Arial" w:cs="Arial"/>
                      <w:b/>
                      <w:sz w:val="24"/>
                      <w:szCs w:val="24"/>
                    </w:rPr>
                    <w:t xml:space="preserve"> </w:t>
                  </w:r>
                  <w:r w:rsidRPr="00924063">
                    <w:rPr>
                      <w:rFonts w:ascii="Arial" w:hAnsi="Arial" w:cs="Arial"/>
                      <w:b/>
                      <w:sz w:val="24"/>
                      <w:szCs w:val="24"/>
                    </w:rPr>
                    <w:br/>
                    <w:t xml:space="preserve">Time: 3 – 4:00 p.m. </w:t>
                  </w:r>
                  <w:r w:rsidR="00DB111C" w:rsidRPr="00924063">
                    <w:rPr>
                      <w:rFonts w:ascii="Arial" w:hAnsi="Arial" w:cs="Arial"/>
                      <w:b/>
                      <w:sz w:val="24"/>
                      <w:szCs w:val="24"/>
                    </w:rPr>
                    <w:t>EST</w:t>
                  </w:r>
                </w:p>
                <w:p w:rsidR="008F7388" w:rsidRPr="00924063" w:rsidRDefault="008F7388" w:rsidP="008F7388">
                  <w:pPr>
                    <w:rPr>
                      <w:rFonts w:ascii="Arial" w:hAnsi="Arial" w:cs="Arial"/>
                      <w:sz w:val="24"/>
                      <w:szCs w:val="24"/>
                    </w:rPr>
                  </w:pPr>
                  <w:r w:rsidRPr="00924063">
                    <w:rPr>
                      <w:rFonts w:ascii="Arial" w:hAnsi="Arial" w:cs="Arial"/>
                      <w:sz w:val="24"/>
                      <w:szCs w:val="24"/>
                    </w:rPr>
                    <w:t xml:space="preserve">Number of Participants: </w:t>
                  </w:r>
                  <w:r w:rsidR="00437A28" w:rsidRPr="00924063">
                    <w:rPr>
                      <w:rFonts w:ascii="Arial" w:hAnsi="Arial" w:cs="Arial"/>
                      <w:sz w:val="24"/>
                      <w:szCs w:val="24"/>
                    </w:rPr>
                    <w:t>110</w:t>
                  </w:r>
                </w:p>
                <w:p w:rsidR="008F7388" w:rsidRPr="00924063" w:rsidRDefault="008F7388" w:rsidP="008F7388">
                  <w:pPr>
                    <w:rPr>
                      <w:rFonts w:ascii="Arial" w:hAnsi="Arial" w:cs="Arial"/>
                      <w:sz w:val="24"/>
                      <w:szCs w:val="24"/>
                    </w:rPr>
                  </w:pPr>
                  <w:r w:rsidRPr="00924063">
                    <w:rPr>
                      <w:rFonts w:ascii="Arial" w:hAnsi="Arial" w:cs="Arial"/>
                      <w:sz w:val="24"/>
                      <w:szCs w:val="24"/>
                    </w:rPr>
                    <w:t xml:space="preserve">Speakers: </w:t>
                  </w:r>
                </w:p>
                <w:p w:rsidR="00173AD9" w:rsidRPr="00924063" w:rsidRDefault="00B9704B" w:rsidP="00173AD9">
                  <w:pPr>
                    <w:numPr>
                      <w:ilvl w:val="0"/>
                      <w:numId w:val="1"/>
                    </w:numPr>
                    <w:spacing w:after="0" w:line="252" w:lineRule="auto"/>
                    <w:rPr>
                      <w:rFonts w:ascii="Arial" w:hAnsi="Arial" w:cs="Arial"/>
                      <w:sz w:val="24"/>
                      <w:szCs w:val="24"/>
                    </w:rPr>
                  </w:pPr>
                  <w:r w:rsidRPr="00924063">
                    <w:rPr>
                      <w:rFonts w:ascii="Arial" w:hAnsi="Arial" w:cs="Arial"/>
                      <w:sz w:val="24"/>
                      <w:szCs w:val="24"/>
                    </w:rPr>
                    <w:t>Gary</w:t>
                  </w:r>
                  <w:r w:rsidR="00173AD9" w:rsidRPr="00924063">
                    <w:rPr>
                      <w:rFonts w:ascii="Arial" w:hAnsi="Arial" w:cs="Arial"/>
                      <w:sz w:val="24"/>
                      <w:szCs w:val="24"/>
                    </w:rPr>
                    <w:t xml:space="preserve"> </w:t>
                  </w:r>
                  <w:r w:rsidR="00437A28" w:rsidRPr="00924063">
                    <w:rPr>
                      <w:rFonts w:ascii="Arial" w:hAnsi="Arial" w:cs="Arial"/>
                      <w:sz w:val="24"/>
                      <w:szCs w:val="24"/>
                    </w:rPr>
                    <w:t xml:space="preserve">Rauch, </w:t>
                  </w:r>
                  <w:r w:rsidRPr="00924063">
                    <w:rPr>
                      <w:rFonts w:ascii="Arial" w:eastAsia="Times New Roman" w:hAnsi="Arial" w:cs="Arial"/>
                      <w:sz w:val="24"/>
                      <w:szCs w:val="24"/>
                    </w:rPr>
                    <w:t xml:space="preserve">Director, </w:t>
                  </w:r>
                  <w:r w:rsidRPr="00924063">
                    <w:rPr>
                      <w:rFonts w:ascii="Arial" w:eastAsia="Times New Roman" w:hAnsi="Arial" w:cs="Arial"/>
                      <w:color w:val="000000"/>
                      <w:sz w:val="24"/>
                      <w:szCs w:val="24"/>
                    </w:rPr>
                    <w:t>Office of Research Demonstration and Employment Support (ORDES)</w:t>
                  </w:r>
                </w:p>
                <w:p w:rsidR="00173AD9" w:rsidRPr="00924063" w:rsidRDefault="00173AD9" w:rsidP="00173AD9">
                  <w:pPr>
                    <w:numPr>
                      <w:ilvl w:val="0"/>
                      <w:numId w:val="1"/>
                    </w:numPr>
                    <w:spacing w:after="0" w:line="252" w:lineRule="auto"/>
                    <w:rPr>
                      <w:rFonts w:ascii="Arial" w:hAnsi="Arial" w:cs="Arial"/>
                      <w:sz w:val="24"/>
                      <w:szCs w:val="24"/>
                    </w:rPr>
                  </w:pPr>
                  <w:r w:rsidRPr="00924063">
                    <w:rPr>
                      <w:rFonts w:ascii="Arial" w:hAnsi="Arial" w:cs="Arial"/>
                      <w:sz w:val="24"/>
                      <w:szCs w:val="24"/>
                    </w:rPr>
                    <w:t>Felix Stump, Deputy Project Director, Operations Support Manager (OSM)</w:t>
                  </w:r>
                </w:p>
                <w:p w:rsidR="008F7388" w:rsidRPr="00924063" w:rsidRDefault="008F7388" w:rsidP="008F7388">
                  <w:pPr>
                    <w:numPr>
                      <w:ilvl w:val="0"/>
                      <w:numId w:val="1"/>
                    </w:numPr>
                    <w:spacing w:after="0" w:line="252" w:lineRule="auto"/>
                    <w:rPr>
                      <w:rFonts w:ascii="Arial" w:hAnsi="Arial" w:cs="Arial"/>
                      <w:sz w:val="24"/>
                      <w:szCs w:val="24"/>
                    </w:rPr>
                  </w:pPr>
                  <w:r w:rsidRPr="00924063">
                    <w:rPr>
                      <w:rFonts w:ascii="Arial" w:hAnsi="Arial" w:cs="Arial"/>
                      <w:sz w:val="24"/>
                      <w:szCs w:val="24"/>
                    </w:rPr>
                    <w:t>Michelle Laisure, EN Development &amp; Training Manager, Operations Support Manager (OSM)</w:t>
                  </w:r>
                </w:p>
                <w:p w:rsidR="008F7388" w:rsidRPr="00924063" w:rsidRDefault="008F7388" w:rsidP="008F7388">
                  <w:pPr>
                    <w:numPr>
                      <w:ilvl w:val="0"/>
                      <w:numId w:val="1"/>
                    </w:numPr>
                    <w:spacing w:after="0" w:line="252" w:lineRule="auto"/>
                    <w:rPr>
                      <w:rFonts w:ascii="Arial" w:hAnsi="Arial" w:cs="Arial"/>
                      <w:sz w:val="24"/>
                      <w:szCs w:val="24"/>
                    </w:rPr>
                  </w:pPr>
                  <w:r w:rsidRPr="00924063">
                    <w:rPr>
                      <w:rFonts w:ascii="Arial" w:hAnsi="Arial" w:cs="Arial"/>
                      <w:sz w:val="24"/>
                      <w:szCs w:val="24"/>
                    </w:rPr>
                    <w:t>Donna De Julius</w:t>
                  </w:r>
                  <w:r w:rsidR="006721FC" w:rsidRPr="00924063">
                    <w:rPr>
                      <w:rFonts w:ascii="Arial" w:hAnsi="Arial" w:cs="Arial"/>
                      <w:sz w:val="24"/>
                      <w:szCs w:val="24"/>
                    </w:rPr>
                    <w:t>, EN Development Lead, Operations Support Manager (OSM)</w:t>
                  </w:r>
                </w:p>
                <w:p w:rsidR="008F7388" w:rsidRPr="00924063" w:rsidRDefault="00437A28" w:rsidP="00437A28">
                  <w:pPr>
                    <w:pStyle w:val="ListParagraph"/>
                    <w:numPr>
                      <w:ilvl w:val="0"/>
                      <w:numId w:val="1"/>
                    </w:numPr>
                    <w:spacing w:after="0" w:line="252" w:lineRule="auto"/>
                    <w:rPr>
                      <w:rFonts w:ascii="Arial" w:hAnsi="Arial" w:cs="Arial"/>
                      <w:sz w:val="24"/>
                      <w:szCs w:val="24"/>
                    </w:rPr>
                  </w:pPr>
                  <w:r w:rsidRPr="00924063">
                    <w:rPr>
                      <w:rFonts w:ascii="Arial" w:hAnsi="Arial" w:cs="Arial"/>
                      <w:sz w:val="24"/>
                      <w:szCs w:val="24"/>
                    </w:rPr>
                    <w:t>LaTasha Durrett, Communications Specialist (OSM)</w:t>
                  </w:r>
                </w:p>
                <w:p w:rsidR="00437A28" w:rsidRPr="00924063" w:rsidRDefault="00437A28" w:rsidP="00437A28">
                  <w:pPr>
                    <w:pStyle w:val="ListParagraph"/>
                    <w:numPr>
                      <w:ilvl w:val="0"/>
                      <w:numId w:val="1"/>
                    </w:numPr>
                    <w:spacing w:after="0" w:line="252" w:lineRule="auto"/>
                    <w:rPr>
                      <w:rFonts w:ascii="Arial" w:hAnsi="Arial" w:cs="Arial"/>
                      <w:sz w:val="24"/>
                      <w:szCs w:val="24"/>
                    </w:rPr>
                  </w:pPr>
                  <w:r w:rsidRPr="00924063">
                    <w:rPr>
                      <w:rFonts w:ascii="Arial" w:hAnsi="Arial" w:cs="Arial"/>
                      <w:sz w:val="24"/>
                      <w:szCs w:val="24"/>
                    </w:rPr>
                    <w:t xml:space="preserve">Desiree Fitzgerald, </w:t>
                  </w:r>
                  <w:r w:rsidR="00242BB4" w:rsidRPr="00924063">
                    <w:rPr>
                      <w:rFonts w:ascii="Arial" w:hAnsi="Arial" w:cs="Arial"/>
                      <w:sz w:val="24"/>
                      <w:szCs w:val="24"/>
                    </w:rPr>
                    <w:t xml:space="preserve">Director, </w:t>
                  </w:r>
                  <w:r w:rsidR="007437C0" w:rsidRPr="007437C0">
                    <w:rPr>
                      <w:rFonts w:ascii="Arial" w:hAnsi="Arial" w:cs="Arial"/>
                      <w:sz w:val="24"/>
                      <w:szCs w:val="24"/>
                    </w:rPr>
                    <w:t>Office of Ticket Operations and Provider Support</w:t>
                  </w:r>
                  <w:r w:rsidR="007437C0" w:rsidRPr="00924063">
                    <w:rPr>
                      <w:rFonts w:ascii="Arial" w:hAnsi="Arial" w:cs="Arial"/>
                      <w:sz w:val="24"/>
                      <w:szCs w:val="24"/>
                    </w:rPr>
                    <w:t xml:space="preserve"> </w:t>
                  </w:r>
                  <w:r w:rsidR="007437C0">
                    <w:rPr>
                      <w:rFonts w:ascii="Arial" w:hAnsi="Arial" w:cs="Arial"/>
                      <w:sz w:val="24"/>
                      <w:szCs w:val="24"/>
                    </w:rPr>
                    <w:t>(</w:t>
                  </w:r>
                  <w:r w:rsidR="00242BB4" w:rsidRPr="00924063">
                    <w:rPr>
                      <w:rFonts w:ascii="Arial" w:hAnsi="Arial" w:cs="Arial"/>
                      <w:sz w:val="24"/>
                      <w:szCs w:val="24"/>
                    </w:rPr>
                    <w:t>OTOPS</w:t>
                  </w:r>
                  <w:r w:rsidR="007437C0">
                    <w:rPr>
                      <w:rFonts w:ascii="Arial" w:hAnsi="Arial" w:cs="Arial"/>
                      <w:sz w:val="24"/>
                      <w:szCs w:val="24"/>
                    </w:rPr>
                    <w:t>)</w:t>
                  </w:r>
                </w:p>
                <w:p w:rsidR="00437A28" w:rsidRPr="00924063" w:rsidRDefault="00437A28" w:rsidP="00437A28">
                  <w:pPr>
                    <w:pStyle w:val="ListParagraph"/>
                    <w:numPr>
                      <w:ilvl w:val="0"/>
                      <w:numId w:val="1"/>
                    </w:numPr>
                    <w:spacing w:after="0" w:line="252" w:lineRule="auto"/>
                    <w:rPr>
                      <w:rFonts w:ascii="Arial" w:hAnsi="Arial" w:cs="Arial"/>
                      <w:sz w:val="24"/>
                      <w:szCs w:val="24"/>
                    </w:rPr>
                  </w:pPr>
                  <w:r w:rsidRPr="00924063">
                    <w:rPr>
                      <w:rFonts w:ascii="Arial" w:hAnsi="Arial" w:cs="Arial"/>
                      <w:sz w:val="24"/>
                      <w:szCs w:val="24"/>
                    </w:rPr>
                    <w:t>Richard Rosenberg, Career Connections, Whittier Union High School District</w:t>
                  </w:r>
                </w:p>
                <w:p w:rsidR="00437A28" w:rsidRPr="00924063" w:rsidRDefault="00437A28" w:rsidP="00437A28">
                  <w:pPr>
                    <w:pStyle w:val="ListParagraph"/>
                    <w:numPr>
                      <w:ilvl w:val="0"/>
                      <w:numId w:val="1"/>
                    </w:numPr>
                    <w:spacing w:after="0" w:line="252" w:lineRule="auto"/>
                    <w:rPr>
                      <w:rFonts w:ascii="Arial" w:hAnsi="Arial" w:cs="Arial"/>
                      <w:sz w:val="24"/>
                      <w:szCs w:val="24"/>
                    </w:rPr>
                  </w:pPr>
                  <w:r w:rsidRPr="00924063">
                    <w:rPr>
                      <w:rFonts w:ascii="Arial" w:hAnsi="Arial" w:cs="Arial"/>
                      <w:sz w:val="24"/>
                      <w:szCs w:val="24"/>
                    </w:rPr>
                    <w:t>Julie Johnson, CWIC, Career Connections TTW Service Coordinator</w:t>
                  </w:r>
                </w:p>
                <w:p w:rsidR="00437A28" w:rsidRPr="00924063" w:rsidRDefault="00437A28" w:rsidP="008F7388">
                  <w:pPr>
                    <w:pStyle w:val="ListParagraph"/>
                    <w:numPr>
                      <w:ilvl w:val="0"/>
                      <w:numId w:val="1"/>
                    </w:numPr>
                    <w:spacing w:after="0" w:line="252" w:lineRule="auto"/>
                    <w:rPr>
                      <w:rFonts w:ascii="Arial" w:hAnsi="Arial" w:cs="Arial"/>
                      <w:sz w:val="24"/>
                      <w:szCs w:val="24"/>
                    </w:rPr>
                  </w:pPr>
                  <w:r w:rsidRPr="00924063">
                    <w:rPr>
                      <w:rFonts w:ascii="Arial" w:hAnsi="Arial" w:cs="Arial"/>
                      <w:sz w:val="24"/>
                      <w:szCs w:val="24"/>
                    </w:rPr>
                    <w:t>Ginni Bachtelle, Career Connections Mentor Coordinator</w:t>
                  </w:r>
                </w:p>
                <w:p w:rsidR="00437A28" w:rsidRPr="00924063" w:rsidRDefault="00437A28" w:rsidP="00437A28">
                  <w:pPr>
                    <w:pStyle w:val="ListParagraph"/>
                    <w:spacing w:after="0" w:line="252" w:lineRule="auto"/>
                    <w:rPr>
                      <w:rFonts w:ascii="Arial" w:hAnsi="Arial" w:cs="Arial"/>
                      <w:sz w:val="24"/>
                      <w:szCs w:val="24"/>
                    </w:rPr>
                  </w:pPr>
                </w:p>
                <w:p w:rsidR="00437A28" w:rsidRPr="00924063" w:rsidRDefault="008F7388" w:rsidP="008F7388">
                  <w:pPr>
                    <w:rPr>
                      <w:rFonts w:ascii="Arial" w:hAnsi="Arial" w:cs="Arial"/>
                      <w:sz w:val="24"/>
                      <w:szCs w:val="24"/>
                    </w:rPr>
                  </w:pPr>
                  <w:r w:rsidRPr="00924063">
                    <w:rPr>
                      <w:rFonts w:ascii="Arial" w:hAnsi="Arial" w:cs="Arial"/>
                      <w:sz w:val="24"/>
                      <w:szCs w:val="24"/>
                    </w:rPr>
                    <w:t>Special Presentation:</w:t>
                  </w:r>
                  <w:r w:rsidR="00437A28" w:rsidRPr="00924063">
                    <w:rPr>
                      <w:rFonts w:ascii="Arial" w:hAnsi="Arial" w:cs="Arial"/>
                      <w:sz w:val="24"/>
                      <w:szCs w:val="24"/>
                    </w:rPr>
                    <w:t xml:space="preserve"> Transition of Youth with Disabilities</w:t>
                  </w:r>
                </w:p>
                <w:p w:rsidR="00437A28" w:rsidRPr="00924063" w:rsidRDefault="00437A28" w:rsidP="00437A28">
                  <w:pPr>
                    <w:contextualSpacing/>
                    <w:rPr>
                      <w:rFonts w:ascii="Arial" w:hAnsi="Arial" w:cs="Arial"/>
                      <w:sz w:val="24"/>
                      <w:szCs w:val="24"/>
                    </w:rPr>
                  </w:pPr>
                  <w:r w:rsidRPr="00924063">
                    <w:rPr>
                      <w:rFonts w:ascii="Arial" w:hAnsi="Arial" w:cs="Arial"/>
                      <w:sz w:val="24"/>
                      <w:szCs w:val="24"/>
                    </w:rPr>
                    <w:t xml:space="preserve">      Career Connections, Whittier Union High School District </w:t>
                  </w:r>
                </w:p>
                <w:p w:rsidR="00437A28" w:rsidRPr="00924063" w:rsidRDefault="00437A28" w:rsidP="00437A28">
                  <w:pPr>
                    <w:ind w:left="360"/>
                    <w:contextualSpacing/>
                    <w:rPr>
                      <w:rFonts w:ascii="Arial" w:hAnsi="Arial" w:cs="Arial"/>
                      <w:sz w:val="24"/>
                      <w:szCs w:val="24"/>
                    </w:rPr>
                  </w:pPr>
                  <w:r w:rsidRPr="00924063">
                    <w:rPr>
                      <w:rFonts w:ascii="Arial" w:hAnsi="Arial" w:cs="Arial"/>
                      <w:sz w:val="24"/>
                      <w:szCs w:val="24"/>
                    </w:rPr>
                    <w:t>For additional information contact:</w:t>
                  </w:r>
                </w:p>
                <w:p w:rsidR="00437A28" w:rsidRPr="00924063" w:rsidRDefault="00437A28" w:rsidP="00437A28">
                  <w:pPr>
                    <w:ind w:left="360"/>
                    <w:contextualSpacing/>
                    <w:rPr>
                      <w:rFonts w:ascii="Arial" w:hAnsi="Arial" w:cs="Arial"/>
                      <w:sz w:val="24"/>
                      <w:szCs w:val="24"/>
                    </w:rPr>
                  </w:pPr>
                  <w:r w:rsidRPr="00924063">
                    <w:rPr>
                      <w:rFonts w:ascii="Arial" w:hAnsi="Arial" w:cs="Arial"/>
                      <w:sz w:val="24"/>
                      <w:szCs w:val="24"/>
                    </w:rPr>
                    <w:t xml:space="preserve">Richard L. Rosenberg, Ph.D. </w:t>
                  </w:r>
                  <w:hyperlink r:id="rId5" w:history="1">
                    <w:r w:rsidRPr="00924063">
                      <w:rPr>
                        <w:rStyle w:val="Hyperlink"/>
                        <w:rFonts w:ascii="Arial" w:hAnsi="Arial" w:cs="Arial"/>
                        <w:sz w:val="24"/>
                        <w:szCs w:val="24"/>
                      </w:rPr>
                      <w:t>Richard.Rosenberg@wuhsd.org</w:t>
                    </w:r>
                  </w:hyperlink>
                </w:p>
                <w:p w:rsidR="00437A28" w:rsidRPr="00924063" w:rsidRDefault="00437A28" w:rsidP="00437A28">
                  <w:pPr>
                    <w:ind w:left="360"/>
                    <w:contextualSpacing/>
                    <w:rPr>
                      <w:rFonts w:ascii="Arial" w:hAnsi="Arial" w:cs="Arial"/>
                      <w:sz w:val="24"/>
                      <w:szCs w:val="24"/>
                    </w:rPr>
                  </w:pPr>
                  <w:r w:rsidRPr="00924063">
                    <w:rPr>
                      <w:rFonts w:ascii="Arial" w:hAnsi="Arial" w:cs="Arial"/>
                      <w:sz w:val="24"/>
                      <w:szCs w:val="24"/>
                    </w:rPr>
                    <w:t xml:space="preserve">Julie Johnson, CWIC </w:t>
                  </w:r>
                  <w:hyperlink r:id="rId6" w:history="1">
                    <w:r w:rsidRPr="00924063">
                      <w:rPr>
                        <w:rStyle w:val="Hyperlink"/>
                        <w:rFonts w:ascii="Arial" w:hAnsi="Arial" w:cs="Arial"/>
                        <w:sz w:val="24"/>
                        <w:szCs w:val="24"/>
                      </w:rPr>
                      <w:t>Julie.Johnson@wuhsd.org</w:t>
                    </w:r>
                  </w:hyperlink>
                </w:p>
                <w:p w:rsidR="00437A28" w:rsidRPr="00924063" w:rsidRDefault="00437A28" w:rsidP="00437A28">
                  <w:pPr>
                    <w:ind w:left="360"/>
                    <w:contextualSpacing/>
                    <w:rPr>
                      <w:rFonts w:ascii="Arial" w:hAnsi="Arial" w:cs="Arial"/>
                      <w:sz w:val="24"/>
                      <w:szCs w:val="24"/>
                    </w:rPr>
                  </w:pPr>
                  <w:r w:rsidRPr="00924063">
                    <w:rPr>
                      <w:rFonts w:ascii="Arial" w:hAnsi="Arial" w:cs="Arial"/>
                      <w:sz w:val="24"/>
                      <w:szCs w:val="24"/>
                    </w:rPr>
                    <w:t xml:space="preserve">Ginni Bachtelle </w:t>
                  </w:r>
                  <w:hyperlink r:id="rId7" w:history="1">
                    <w:r w:rsidRPr="00924063">
                      <w:rPr>
                        <w:rStyle w:val="Hyperlink"/>
                        <w:rFonts w:ascii="Arial" w:hAnsi="Arial" w:cs="Arial"/>
                        <w:sz w:val="24"/>
                        <w:szCs w:val="24"/>
                      </w:rPr>
                      <w:t>Ginni.Bachtelle@wuhsd.org</w:t>
                    </w:r>
                  </w:hyperlink>
                </w:p>
                <w:p w:rsidR="00437A28" w:rsidRDefault="00437A28" w:rsidP="00437A28">
                  <w:pPr>
                    <w:ind w:left="360"/>
                  </w:pPr>
                </w:p>
                <w:p w:rsidR="00437A28" w:rsidRDefault="00437A28" w:rsidP="00437A28">
                  <w:pPr>
                    <w:ind w:left="360"/>
                  </w:pPr>
                </w:p>
                <w:p w:rsidR="00437A28" w:rsidRDefault="00437A28" w:rsidP="00437A28">
                  <w:pPr>
                    <w:ind w:left="360"/>
                  </w:pPr>
                </w:p>
                <w:p w:rsidR="008F7388" w:rsidRDefault="008F7388" w:rsidP="008F7388"/>
              </w:txbxContent>
            </v:textbox>
          </v:shape>
        </w:pict>
      </w:r>
    </w:p>
    <w:p w:rsidR="008F7388" w:rsidRDefault="008F7388" w:rsidP="008F7388">
      <w:pPr>
        <w:rPr>
          <w:rFonts w:ascii="Arial" w:hAnsi="Arial" w:cs="Arial"/>
          <w:sz w:val="24"/>
          <w:szCs w:val="24"/>
        </w:rPr>
      </w:pPr>
    </w:p>
    <w:p w:rsidR="008F7388" w:rsidRDefault="008F7388" w:rsidP="008F7388">
      <w:pPr>
        <w:rPr>
          <w:rFonts w:ascii="Arial" w:hAnsi="Arial" w:cs="Arial"/>
          <w:sz w:val="24"/>
          <w:szCs w:val="24"/>
        </w:rPr>
      </w:pPr>
    </w:p>
    <w:p w:rsidR="008F7388" w:rsidRDefault="008F7388" w:rsidP="008F7388">
      <w:pPr>
        <w:rPr>
          <w:rFonts w:ascii="Arial" w:hAnsi="Arial" w:cs="Arial"/>
          <w:sz w:val="24"/>
          <w:szCs w:val="24"/>
        </w:rPr>
      </w:pPr>
    </w:p>
    <w:p w:rsidR="008F7388" w:rsidRDefault="008F7388" w:rsidP="008F7388">
      <w:pPr>
        <w:rPr>
          <w:rFonts w:ascii="Arial" w:hAnsi="Arial" w:cs="Arial"/>
          <w:sz w:val="24"/>
          <w:szCs w:val="24"/>
        </w:rPr>
      </w:pPr>
    </w:p>
    <w:p w:rsidR="008F7388" w:rsidRDefault="008F7388" w:rsidP="008F7388">
      <w:pPr>
        <w:rPr>
          <w:rFonts w:ascii="Arial" w:hAnsi="Arial" w:cs="Arial"/>
          <w:sz w:val="24"/>
          <w:szCs w:val="24"/>
        </w:rPr>
      </w:pPr>
    </w:p>
    <w:p w:rsidR="008F7388" w:rsidRDefault="008F7388" w:rsidP="008F7388">
      <w:pPr>
        <w:rPr>
          <w:rFonts w:ascii="Arial" w:hAnsi="Arial" w:cs="Arial"/>
          <w:b/>
          <w:sz w:val="24"/>
          <w:szCs w:val="24"/>
        </w:rPr>
      </w:pPr>
    </w:p>
    <w:p w:rsidR="008F7388" w:rsidRDefault="008F7388" w:rsidP="008F7388">
      <w:pPr>
        <w:rPr>
          <w:rFonts w:ascii="Arial" w:hAnsi="Arial" w:cs="Arial"/>
          <w:b/>
          <w:sz w:val="24"/>
          <w:szCs w:val="24"/>
        </w:rPr>
      </w:pPr>
    </w:p>
    <w:p w:rsidR="00437A28" w:rsidRDefault="008F7388" w:rsidP="008F7388">
      <w:pPr>
        <w:rPr>
          <w:rFonts w:ascii="Arial" w:hAnsi="Arial" w:cs="Arial"/>
          <w:b/>
        </w:rPr>
      </w:pPr>
      <w:r>
        <w:rPr>
          <w:rFonts w:ascii="Arial" w:hAnsi="Arial" w:cs="Arial"/>
          <w:b/>
        </w:rPr>
        <w:br/>
      </w:r>
    </w:p>
    <w:p w:rsidR="00437A28" w:rsidRDefault="00437A28" w:rsidP="008F7388">
      <w:pPr>
        <w:rPr>
          <w:rFonts w:ascii="Arial" w:hAnsi="Arial" w:cs="Arial"/>
          <w:b/>
        </w:rPr>
      </w:pPr>
    </w:p>
    <w:p w:rsidR="00437A28" w:rsidRDefault="00437A28" w:rsidP="008F7388">
      <w:pPr>
        <w:rPr>
          <w:rFonts w:ascii="Arial" w:hAnsi="Arial" w:cs="Arial"/>
          <w:b/>
        </w:rPr>
      </w:pPr>
    </w:p>
    <w:p w:rsidR="00924063" w:rsidRDefault="00924063" w:rsidP="008F7388">
      <w:pPr>
        <w:rPr>
          <w:rFonts w:ascii="Arial" w:hAnsi="Arial" w:cs="Arial"/>
          <w:b/>
        </w:rPr>
      </w:pPr>
    </w:p>
    <w:p w:rsidR="007437C0" w:rsidRPr="007437C0" w:rsidRDefault="007437C0" w:rsidP="008F7388">
      <w:pPr>
        <w:rPr>
          <w:rFonts w:ascii="Arial" w:hAnsi="Arial" w:cs="Arial"/>
          <w:b/>
          <w:sz w:val="16"/>
          <w:szCs w:val="16"/>
        </w:rPr>
      </w:pPr>
    </w:p>
    <w:p w:rsidR="008F7388" w:rsidRPr="00924063" w:rsidRDefault="008F7388" w:rsidP="008F7388">
      <w:pPr>
        <w:rPr>
          <w:rFonts w:ascii="Arial" w:hAnsi="Arial" w:cs="Arial"/>
          <w:b/>
          <w:sz w:val="24"/>
          <w:szCs w:val="24"/>
        </w:rPr>
      </w:pPr>
      <w:r w:rsidRPr="00924063">
        <w:rPr>
          <w:rFonts w:ascii="Arial" w:hAnsi="Arial" w:cs="Arial"/>
          <w:b/>
          <w:sz w:val="24"/>
          <w:szCs w:val="24"/>
        </w:rPr>
        <w:t>Minutes</w:t>
      </w:r>
    </w:p>
    <w:p w:rsidR="003902C3" w:rsidRPr="00924063" w:rsidRDefault="00437A28" w:rsidP="008F7388">
      <w:pPr>
        <w:pStyle w:val="ListParagraph"/>
        <w:numPr>
          <w:ilvl w:val="0"/>
          <w:numId w:val="2"/>
        </w:numPr>
        <w:rPr>
          <w:rFonts w:ascii="Arial" w:hAnsi="Arial" w:cs="Arial"/>
          <w:sz w:val="24"/>
          <w:szCs w:val="24"/>
        </w:rPr>
      </w:pPr>
      <w:r w:rsidRPr="00924063">
        <w:rPr>
          <w:rFonts w:ascii="Arial" w:hAnsi="Arial" w:cs="Arial"/>
          <w:sz w:val="24"/>
          <w:szCs w:val="24"/>
        </w:rPr>
        <w:t>Request from NENA (Gary Rauch</w:t>
      </w:r>
      <w:r w:rsidR="00242BB4" w:rsidRPr="00924063">
        <w:rPr>
          <w:rFonts w:ascii="Arial" w:hAnsi="Arial" w:cs="Arial"/>
          <w:sz w:val="24"/>
          <w:szCs w:val="24"/>
        </w:rPr>
        <w:t xml:space="preserve">, </w:t>
      </w:r>
      <w:r w:rsidR="00B9704B" w:rsidRPr="00924063">
        <w:rPr>
          <w:rFonts w:ascii="Arial" w:hAnsi="Arial" w:cs="Arial"/>
          <w:sz w:val="24"/>
          <w:szCs w:val="24"/>
        </w:rPr>
        <w:t>ORDES</w:t>
      </w:r>
      <w:r w:rsidRPr="00924063">
        <w:rPr>
          <w:rFonts w:ascii="Arial" w:hAnsi="Arial" w:cs="Arial"/>
          <w:sz w:val="24"/>
          <w:szCs w:val="24"/>
        </w:rPr>
        <w:t>)</w:t>
      </w:r>
    </w:p>
    <w:p w:rsidR="00242BB4" w:rsidRPr="00924063" w:rsidRDefault="00242BB4" w:rsidP="00242BB4">
      <w:pPr>
        <w:pStyle w:val="ListParagraph"/>
        <w:rPr>
          <w:rFonts w:ascii="Arial" w:hAnsi="Arial" w:cs="Arial"/>
          <w:sz w:val="24"/>
          <w:szCs w:val="24"/>
        </w:rPr>
      </w:pPr>
      <w:r w:rsidRPr="00924063">
        <w:rPr>
          <w:rFonts w:ascii="Arial" w:hAnsi="Arial" w:cs="Arial"/>
          <w:sz w:val="24"/>
          <w:szCs w:val="24"/>
        </w:rPr>
        <w:t>A request was made by NENA for a decision concerning submitting suitability for a potential new hire or volunteer prior to placing the person on the payroll. SSA has agreed to determine the workload for SSA.  Process:</w:t>
      </w:r>
    </w:p>
    <w:p w:rsidR="00242BB4" w:rsidRPr="00924063" w:rsidRDefault="00242BB4" w:rsidP="00242BB4">
      <w:pPr>
        <w:pStyle w:val="ListParagraph"/>
        <w:numPr>
          <w:ilvl w:val="0"/>
          <w:numId w:val="4"/>
        </w:numPr>
        <w:rPr>
          <w:rFonts w:ascii="Arial" w:hAnsi="Arial" w:cs="Arial"/>
          <w:sz w:val="24"/>
          <w:szCs w:val="24"/>
        </w:rPr>
      </w:pPr>
      <w:r w:rsidRPr="00924063">
        <w:rPr>
          <w:rFonts w:ascii="Arial" w:hAnsi="Arial" w:cs="Arial"/>
          <w:sz w:val="24"/>
          <w:szCs w:val="24"/>
        </w:rPr>
        <w:t xml:space="preserve">Send the appropriate ENSB Account Specialist a request with information; or email </w:t>
      </w:r>
      <w:hyperlink r:id="rId8" w:history="1">
        <w:r w:rsidRPr="00924063">
          <w:rPr>
            <w:rStyle w:val="Hyperlink"/>
            <w:rFonts w:ascii="Arial" w:hAnsi="Arial" w:cs="Arial"/>
            <w:sz w:val="24"/>
            <w:szCs w:val="24"/>
          </w:rPr>
          <w:t>ENService@ssa.gov</w:t>
        </w:r>
      </w:hyperlink>
      <w:r w:rsidRPr="00924063">
        <w:rPr>
          <w:rFonts w:ascii="Arial" w:hAnsi="Arial" w:cs="Arial"/>
          <w:sz w:val="24"/>
          <w:szCs w:val="24"/>
        </w:rPr>
        <w:t>.  Include the following:</w:t>
      </w:r>
    </w:p>
    <w:p w:rsidR="00242BB4" w:rsidRPr="00924063" w:rsidRDefault="00242BB4" w:rsidP="00242BB4">
      <w:pPr>
        <w:pStyle w:val="ListParagraph"/>
        <w:numPr>
          <w:ilvl w:val="1"/>
          <w:numId w:val="4"/>
        </w:numPr>
        <w:rPr>
          <w:rFonts w:ascii="Arial" w:hAnsi="Arial" w:cs="Arial"/>
          <w:sz w:val="24"/>
          <w:szCs w:val="24"/>
        </w:rPr>
      </w:pPr>
      <w:r w:rsidRPr="00924063">
        <w:rPr>
          <w:rFonts w:ascii="Arial" w:hAnsi="Arial" w:cs="Arial"/>
          <w:sz w:val="24"/>
          <w:szCs w:val="24"/>
        </w:rPr>
        <w:t>Individual’s Name</w:t>
      </w:r>
    </w:p>
    <w:p w:rsidR="00242BB4" w:rsidRPr="00924063" w:rsidRDefault="00242BB4" w:rsidP="00242BB4">
      <w:pPr>
        <w:pStyle w:val="ListParagraph"/>
        <w:numPr>
          <w:ilvl w:val="1"/>
          <w:numId w:val="4"/>
        </w:numPr>
        <w:rPr>
          <w:rFonts w:ascii="Arial" w:hAnsi="Arial" w:cs="Arial"/>
          <w:sz w:val="24"/>
          <w:szCs w:val="24"/>
        </w:rPr>
      </w:pPr>
      <w:r w:rsidRPr="00924063">
        <w:rPr>
          <w:rFonts w:ascii="Arial" w:hAnsi="Arial" w:cs="Arial"/>
          <w:sz w:val="24"/>
          <w:szCs w:val="24"/>
        </w:rPr>
        <w:t>Expected period of performance or employment</w:t>
      </w:r>
    </w:p>
    <w:p w:rsidR="00242BB4" w:rsidRPr="00924063" w:rsidRDefault="00242BB4" w:rsidP="00242BB4">
      <w:pPr>
        <w:pStyle w:val="ListParagraph"/>
        <w:numPr>
          <w:ilvl w:val="1"/>
          <w:numId w:val="4"/>
        </w:numPr>
        <w:rPr>
          <w:rFonts w:ascii="Arial" w:hAnsi="Arial" w:cs="Arial"/>
          <w:sz w:val="24"/>
          <w:szCs w:val="24"/>
        </w:rPr>
      </w:pPr>
      <w:r w:rsidRPr="00924063">
        <w:rPr>
          <w:rFonts w:ascii="Arial" w:hAnsi="Arial" w:cs="Arial"/>
          <w:sz w:val="24"/>
          <w:szCs w:val="24"/>
        </w:rPr>
        <w:t>Brief background</w:t>
      </w:r>
    </w:p>
    <w:p w:rsidR="00242BB4" w:rsidRPr="00924063" w:rsidRDefault="00242BB4" w:rsidP="00242BB4">
      <w:pPr>
        <w:pStyle w:val="ListParagraph"/>
        <w:numPr>
          <w:ilvl w:val="1"/>
          <w:numId w:val="4"/>
        </w:numPr>
        <w:rPr>
          <w:rFonts w:ascii="Arial" w:hAnsi="Arial" w:cs="Arial"/>
          <w:sz w:val="24"/>
          <w:szCs w:val="24"/>
        </w:rPr>
      </w:pPr>
      <w:r w:rsidRPr="00924063">
        <w:rPr>
          <w:rFonts w:ascii="Arial" w:hAnsi="Arial" w:cs="Arial"/>
          <w:sz w:val="24"/>
          <w:szCs w:val="24"/>
        </w:rPr>
        <w:t>Nature of assigned job duties</w:t>
      </w:r>
    </w:p>
    <w:p w:rsidR="00242BB4" w:rsidRPr="00924063" w:rsidRDefault="00242BB4" w:rsidP="00242BB4">
      <w:pPr>
        <w:pStyle w:val="ListParagraph"/>
        <w:numPr>
          <w:ilvl w:val="1"/>
          <w:numId w:val="4"/>
        </w:numPr>
        <w:rPr>
          <w:rFonts w:ascii="Arial" w:hAnsi="Arial" w:cs="Arial"/>
          <w:sz w:val="24"/>
          <w:szCs w:val="24"/>
        </w:rPr>
      </w:pPr>
      <w:r w:rsidRPr="00924063">
        <w:rPr>
          <w:rFonts w:ascii="Arial" w:hAnsi="Arial" w:cs="Arial"/>
          <w:sz w:val="24"/>
          <w:szCs w:val="24"/>
        </w:rPr>
        <w:t>Reason for PII access</w:t>
      </w:r>
    </w:p>
    <w:p w:rsidR="00242BB4" w:rsidRPr="00924063" w:rsidRDefault="00242BB4" w:rsidP="00242BB4">
      <w:pPr>
        <w:pStyle w:val="ListParagraph"/>
        <w:numPr>
          <w:ilvl w:val="1"/>
          <w:numId w:val="4"/>
        </w:numPr>
        <w:rPr>
          <w:rFonts w:ascii="Arial" w:hAnsi="Arial" w:cs="Arial"/>
          <w:sz w:val="24"/>
          <w:szCs w:val="24"/>
        </w:rPr>
      </w:pPr>
      <w:r w:rsidRPr="00924063">
        <w:rPr>
          <w:rFonts w:ascii="Arial" w:hAnsi="Arial" w:cs="Arial"/>
          <w:sz w:val="24"/>
          <w:szCs w:val="24"/>
        </w:rPr>
        <w:t>Brief description of PII training</w:t>
      </w:r>
    </w:p>
    <w:p w:rsidR="00242BB4" w:rsidRPr="00924063" w:rsidRDefault="00242BB4" w:rsidP="00242BB4">
      <w:pPr>
        <w:pStyle w:val="ListParagraph"/>
        <w:numPr>
          <w:ilvl w:val="0"/>
          <w:numId w:val="4"/>
        </w:numPr>
        <w:rPr>
          <w:rFonts w:ascii="Arial" w:hAnsi="Arial" w:cs="Arial"/>
          <w:sz w:val="24"/>
          <w:szCs w:val="24"/>
        </w:rPr>
      </w:pPr>
      <w:r w:rsidRPr="00924063">
        <w:rPr>
          <w:rFonts w:ascii="Arial" w:hAnsi="Arial" w:cs="Arial"/>
          <w:sz w:val="24"/>
          <w:szCs w:val="24"/>
        </w:rPr>
        <w:t>If the request is approved then the EN can submit for suitability and the individual in question can start</w:t>
      </w:r>
    </w:p>
    <w:p w:rsidR="00E7091A" w:rsidRPr="00924063" w:rsidRDefault="00E7091A" w:rsidP="00E7091A">
      <w:pPr>
        <w:pStyle w:val="ListParagraph"/>
        <w:numPr>
          <w:ilvl w:val="0"/>
          <w:numId w:val="2"/>
        </w:numPr>
        <w:rPr>
          <w:rFonts w:ascii="Arial" w:hAnsi="Arial" w:cs="Arial"/>
          <w:sz w:val="24"/>
          <w:szCs w:val="24"/>
        </w:rPr>
      </w:pPr>
      <w:r w:rsidRPr="00924063">
        <w:rPr>
          <w:rFonts w:ascii="Arial" w:hAnsi="Arial" w:cs="Arial"/>
          <w:color w:val="000000"/>
          <w:sz w:val="24"/>
          <w:szCs w:val="24"/>
        </w:rPr>
        <w:t>Effective Practice Webinar Series</w:t>
      </w:r>
      <w:r w:rsidR="00242BB4" w:rsidRPr="00924063">
        <w:rPr>
          <w:rFonts w:ascii="Arial" w:hAnsi="Arial" w:cs="Arial"/>
          <w:color w:val="000000"/>
          <w:sz w:val="24"/>
          <w:szCs w:val="24"/>
        </w:rPr>
        <w:t xml:space="preserve"> </w:t>
      </w:r>
      <w:r w:rsidRPr="00924063">
        <w:rPr>
          <w:rFonts w:ascii="Arial" w:hAnsi="Arial" w:cs="Arial"/>
          <w:color w:val="000000"/>
          <w:sz w:val="24"/>
          <w:szCs w:val="24"/>
        </w:rPr>
        <w:t xml:space="preserve">- </w:t>
      </w:r>
      <w:r w:rsidR="00242BB4" w:rsidRPr="00924063">
        <w:rPr>
          <w:rFonts w:ascii="Arial" w:hAnsi="Arial" w:cs="Arial"/>
          <w:color w:val="000000"/>
          <w:sz w:val="24"/>
          <w:szCs w:val="24"/>
        </w:rPr>
        <w:t>Transition of Youth with Disabilities</w:t>
      </w:r>
    </w:p>
    <w:p w:rsidR="00E20079" w:rsidRPr="00924063" w:rsidRDefault="00242BB4" w:rsidP="008F7388">
      <w:pPr>
        <w:pStyle w:val="ListParagraph"/>
        <w:numPr>
          <w:ilvl w:val="0"/>
          <w:numId w:val="2"/>
        </w:numPr>
        <w:rPr>
          <w:rFonts w:ascii="Arial" w:hAnsi="Arial" w:cs="Arial"/>
          <w:sz w:val="24"/>
          <w:szCs w:val="24"/>
        </w:rPr>
      </w:pPr>
      <w:r w:rsidRPr="00924063">
        <w:rPr>
          <w:rFonts w:ascii="Arial" w:hAnsi="Arial" w:cs="Arial"/>
          <w:sz w:val="24"/>
          <w:szCs w:val="24"/>
        </w:rPr>
        <w:t>New Helpdesk Hours (Felix Stump, OSM)</w:t>
      </w:r>
    </w:p>
    <w:p w:rsidR="00242BB4" w:rsidRPr="00924063" w:rsidRDefault="00242BB4" w:rsidP="00242BB4">
      <w:pPr>
        <w:pStyle w:val="ListParagraph"/>
        <w:rPr>
          <w:rFonts w:ascii="Arial" w:hAnsi="Arial" w:cs="Arial"/>
          <w:sz w:val="24"/>
          <w:szCs w:val="24"/>
        </w:rPr>
      </w:pPr>
      <w:r w:rsidRPr="00924063">
        <w:rPr>
          <w:rFonts w:ascii="Arial" w:hAnsi="Arial" w:cs="Arial"/>
          <w:sz w:val="24"/>
          <w:szCs w:val="24"/>
        </w:rPr>
        <w:lastRenderedPageBreak/>
        <w:t>The Payments and Systems Helpdesks will begin new hours effective October 2, 2014.  The hours will be 9am-5pm EST.  The change was made due to a low volume of calls from 5pm-6pm EST, and didn’t justify the man hours to staff the phones.  ENs can also continue to use the email addresses and website.</w:t>
      </w:r>
    </w:p>
    <w:p w:rsidR="005A0CB9" w:rsidRPr="00924063" w:rsidRDefault="00242BB4" w:rsidP="005A0CB9">
      <w:pPr>
        <w:pStyle w:val="ListParagraph"/>
        <w:numPr>
          <w:ilvl w:val="0"/>
          <w:numId w:val="2"/>
        </w:numPr>
        <w:rPr>
          <w:rFonts w:ascii="Arial" w:hAnsi="Arial" w:cs="Arial"/>
          <w:sz w:val="24"/>
          <w:szCs w:val="24"/>
        </w:rPr>
      </w:pPr>
      <w:r w:rsidRPr="00924063">
        <w:rPr>
          <w:rFonts w:ascii="Arial" w:hAnsi="Arial" w:cs="Arial"/>
          <w:sz w:val="24"/>
          <w:szCs w:val="24"/>
        </w:rPr>
        <w:t>Website Upgrade (LaTasha Durrett, OSM)</w:t>
      </w:r>
    </w:p>
    <w:p w:rsidR="00DB111C" w:rsidRPr="00924063" w:rsidRDefault="00DB111C" w:rsidP="00DB111C">
      <w:pPr>
        <w:pStyle w:val="ListParagraph"/>
        <w:rPr>
          <w:rFonts w:ascii="Arial" w:hAnsi="Arial" w:cs="Arial"/>
          <w:sz w:val="24"/>
          <w:szCs w:val="24"/>
        </w:rPr>
      </w:pPr>
      <w:r w:rsidRPr="00924063">
        <w:rPr>
          <w:rFonts w:ascii="Arial" w:hAnsi="Arial" w:cs="Arial"/>
          <w:sz w:val="24"/>
          <w:szCs w:val="24"/>
        </w:rPr>
        <w:t>A brief demonstration was given of the new public website. Changes have made the website much more user-friendly. Any errors or glitches noted should be emailed to the systems helpdesk.</w:t>
      </w:r>
    </w:p>
    <w:p w:rsidR="00DB111C" w:rsidRPr="00924063" w:rsidRDefault="00DB111C" w:rsidP="00DB111C">
      <w:pPr>
        <w:pStyle w:val="ListParagraph"/>
        <w:numPr>
          <w:ilvl w:val="0"/>
          <w:numId w:val="2"/>
        </w:numPr>
        <w:rPr>
          <w:rFonts w:ascii="Arial" w:hAnsi="Arial" w:cs="Arial"/>
          <w:sz w:val="24"/>
          <w:szCs w:val="24"/>
        </w:rPr>
      </w:pPr>
      <w:r w:rsidRPr="00924063">
        <w:rPr>
          <w:rFonts w:ascii="Arial" w:hAnsi="Arial" w:cs="Arial"/>
          <w:sz w:val="24"/>
          <w:szCs w:val="24"/>
        </w:rPr>
        <w:t>Ticket Portal Update (Desiree Fitzgerald, OTOPS)</w:t>
      </w:r>
    </w:p>
    <w:p w:rsidR="00DB111C" w:rsidRPr="00924063" w:rsidRDefault="00DB111C" w:rsidP="00DB111C">
      <w:pPr>
        <w:pStyle w:val="ListParagraph"/>
        <w:rPr>
          <w:rFonts w:ascii="Arial" w:hAnsi="Arial" w:cs="Arial"/>
          <w:sz w:val="24"/>
          <w:szCs w:val="24"/>
        </w:rPr>
      </w:pPr>
      <w:r w:rsidRPr="00924063">
        <w:rPr>
          <w:rFonts w:ascii="Arial" w:hAnsi="Arial" w:cs="Arial"/>
          <w:sz w:val="24"/>
          <w:szCs w:val="24"/>
        </w:rPr>
        <w:t>ENs and VRs will continue to receive regular communications concerning the status of the Ticket Portal.  A clarification: when an EN completes myssa.gov, asks for the extra security and receives their PIN via postal service, the PIN should be sent to their ENSB Account Specialist.  Training on suitability will held October 9, 2014 and will feature a walk-through of myssa.gov.</w:t>
      </w:r>
    </w:p>
    <w:p w:rsidR="009826A3" w:rsidRPr="00924063" w:rsidRDefault="00DB111C" w:rsidP="003C252C">
      <w:pPr>
        <w:spacing w:after="0"/>
        <w:rPr>
          <w:rFonts w:ascii="Arial" w:hAnsi="Arial" w:cs="Arial"/>
          <w:sz w:val="24"/>
          <w:szCs w:val="24"/>
        </w:rPr>
      </w:pPr>
      <w:r w:rsidRPr="00924063">
        <w:rPr>
          <w:rFonts w:ascii="Arial" w:hAnsi="Arial" w:cs="Arial"/>
          <w:sz w:val="24"/>
          <w:szCs w:val="24"/>
        </w:rPr>
        <w:t>There were no questions.</w:t>
      </w:r>
    </w:p>
    <w:p w:rsidR="008F7388" w:rsidRPr="00A76F3C" w:rsidRDefault="008F7388" w:rsidP="008F7388">
      <w:pPr>
        <w:spacing w:after="0" w:line="360" w:lineRule="auto"/>
        <w:rPr>
          <w:rFonts w:ascii="Arial" w:hAnsi="Arial" w:cs="Arial"/>
        </w:rPr>
      </w:pPr>
    </w:p>
    <w:p w:rsidR="005321DB" w:rsidRDefault="005321DB"/>
    <w:sectPr w:rsidR="005321DB" w:rsidSect="002A5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3B"/>
    <w:multiLevelType w:val="hybridMultilevel"/>
    <w:tmpl w:val="4F9C85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E6A02"/>
    <w:multiLevelType w:val="multilevel"/>
    <w:tmpl w:val="3DB4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1715C4"/>
    <w:multiLevelType w:val="hybridMultilevel"/>
    <w:tmpl w:val="6CF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668D0"/>
    <w:multiLevelType w:val="hybridMultilevel"/>
    <w:tmpl w:val="2766D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388"/>
    <w:rsid w:val="00033E60"/>
    <w:rsid w:val="000C09CD"/>
    <w:rsid w:val="001533FA"/>
    <w:rsid w:val="00173AD9"/>
    <w:rsid w:val="001E23D7"/>
    <w:rsid w:val="001F7796"/>
    <w:rsid w:val="00242BB4"/>
    <w:rsid w:val="00297B54"/>
    <w:rsid w:val="002F5CC8"/>
    <w:rsid w:val="003902C3"/>
    <w:rsid w:val="003C252C"/>
    <w:rsid w:val="003C5582"/>
    <w:rsid w:val="00437A28"/>
    <w:rsid w:val="00452B2F"/>
    <w:rsid w:val="004B6D0A"/>
    <w:rsid w:val="004C29F3"/>
    <w:rsid w:val="004D6E36"/>
    <w:rsid w:val="004F02BB"/>
    <w:rsid w:val="00514229"/>
    <w:rsid w:val="00514357"/>
    <w:rsid w:val="005321DB"/>
    <w:rsid w:val="005561BD"/>
    <w:rsid w:val="005A0CB9"/>
    <w:rsid w:val="005A2480"/>
    <w:rsid w:val="005E170C"/>
    <w:rsid w:val="00647021"/>
    <w:rsid w:val="006721FC"/>
    <w:rsid w:val="00694B56"/>
    <w:rsid w:val="00703ED0"/>
    <w:rsid w:val="0072586E"/>
    <w:rsid w:val="007322EB"/>
    <w:rsid w:val="00732678"/>
    <w:rsid w:val="007437C0"/>
    <w:rsid w:val="00775F2B"/>
    <w:rsid w:val="0078287F"/>
    <w:rsid w:val="007C696F"/>
    <w:rsid w:val="007F3384"/>
    <w:rsid w:val="007F3D8B"/>
    <w:rsid w:val="008117F7"/>
    <w:rsid w:val="008456A5"/>
    <w:rsid w:val="008937C8"/>
    <w:rsid w:val="008D3D4D"/>
    <w:rsid w:val="008F7388"/>
    <w:rsid w:val="00924063"/>
    <w:rsid w:val="009826A3"/>
    <w:rsid w:val="009A06EF"/>
    <w:rsid w:val="00A45907"/>
    <w:rsid w:val="00AC03C9"/>
    <w:rsid w:val="00B120A1"/>
    <w:rsid w:val="00B529BF"/>
    <w:rsid w:val="00B9704B"/>
    <w:rsid w:val="00C370DC"/>
    <w:rsid w:val="00CF7B5C"/>
    <w:rsid w:val="00DB111C"/>
    <w:rsid w:val="00E20079"/>
    <w:rsid w:val="00E21139"/>
    <w:rsid w:val="00E7091A"/>
    <w:rsid w:val="00EA43E7"/>
    <w:rsid w:val="00F16F84"/>
    <w:rsid w:val="00F2510C"/>
    <w:rsid w:val="00F274E1"/>
    <w:rsid w:val="00F467D6"/>
    <w:rsid w:val="00FA0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88"/>
    <w:pPr>
      <w:ind w:left="720"/>
      <w:contextualSpacing/>
    </w:pPr>
  </w:style>
  <w:style w:type="character" w:styleId="Hyperlink">
    <w:name w:val="Hyperlink"/>
    <w:basedOn w:val="DefaultParagraphFont"/>
    <w:uiPriority w:val="99"/>
    <w:unhideWhenUsed/>
    <w:rsid w:val="00437A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Service@ssa.gov" TargetMode="External"/><Relationship Id="rId3" Type="http://schemas.openxmlformats.org/officeDocument/2006/relationships/settings" Target="settings.xml"/><Relationship Id="rId7" Type="http://schemas.openxmlformats.org/officeDocument/2006/relationships/hyperlink" Target="mailto:Ginni.Bachtelle@wuh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Johnson@wuhsd.org" TargetMode="External"/><Relationship Id="rId5" Type="http://schemas.openxmlformats.org/officeDocument/2006/relationships/hyperlink" Target="mailto:Richard.Rosenberg@wuhs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rm64464</dc:creator>
  <cp:lastModifiedBy>dj37517</cp:lastModifiedBy>
  <cp:revision>6</cp:revision>
  <dcterms:created xsi:type="dcterms:W3CDTF">2014-10-03T12:18:00Z</dcterms:created>
  <dcterms:modified xsi:type="dcterms:W3CDTF">2014-10-03T16:49:00Z</dcterms:modified>
</cp:coreProperties>
</file>