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C8" w:rsidRDefault="00DF58C8" w:rsidP="000E592C"/>
    <w:p w:rsidR="000E592C" w:rsidRDefault="000E592C" w:rsidP="000E592C"/>
    <w:p w:rsidR="000E592C" w:rsidRDefault="000E592C" w:rsidP="000E592C">
      <w:pPr>
        <w:pStyle w:val="Heading2"/>
      </w:pPr>
      <w:r>
        <w:t>IVR Messages for new beneficiaries and recent Department of Rehabilitation successful case closures</w:t>
      </w:r>
    </w:p>
    <w:p w:rsidR="000E592C" w:rsidRPr="00D96921" w:rsidRDefault="000E592C" w:rsidP="000E592C">
      <w:pPr>
        <w:rPr>
          <w:sz w:val="24"/>
          <w:szCs w:val="28"/>
        </w:rPr>
      </w:pPr>
      <w:r w:rsidRPr="00D96921">
        <w:rPr>
          <w:sz w:val="24"/>
          <w:szCs w:val="28"/>
        </w:rPr>
        <w:t>In April 2016, the Ticket Program Manager (TPM) resumed making monthly automated calls (Interactive Voice Resp</w:t>
      </w:r>
      <w:r w:rsidR="00EE26AA">
        <w:rPr>
          <w:sz w:val="24"/>
          <w:szCs w:val="28"/>
        </w:rPr>
        <w:t xml:space="preserve">onse or IVR) to beneficiaries. </w:t>
      </w:r>
      <w:r w:rsidRPr="00D96921">
        <w:rPr>
          <w:sz w:val="24"/>
          <w:szCs w:val="28"/>
        </w:rPr>
        <w:t xml:space="preserve">TPM is making approximately 30,000 calls per month to newly awarded beneficiaries (3 months after cash benefits begin) and to beneficiaries who have had a recent successful case closure with a </w:t>
      </w:r>
      <w:r>
        <w:rPr>
          <w:sz w:val="24"/>
          <w:szCs w:val="28"/>
        </w:rPr>
        <w:t>s</w:t>
      </w:r>
      <w:r w:rsidRPr="00D96921">
        <w:rPr>
          <w:sz w:val="24"/>
          <w:szCs w:val="28"/>
        </w:rPr>
        <w:t xml:space="preserve">tate </w:t>
      </w:r>
      <w:r>
        <w:rPr>
          <w:sz w:val="24"/>
          <w:szCs w:val="28"/>
        </w:rPr>
        <w:t>Vocational</w:t>
      </w:r>
      <w:r w:rsidRPr="00D96921">
        <w:rPr>
          <w:sz w:val="24"/>
          <w:szCs w:val="28"/>
        </w:rPr>
        <w:t xml:space="preserve"> Rehabilitation agency.  Below you will find the </w:t>
      </w:r>
      <w:r>
        <w:rPr>
          <w:sz w:val="24"/>
          <w:szCs w:val="28"/>
        </w:rPr>
        <w:t>messages</w:t>
      </w:r>
      <w:r w:rsidRPr="00D96921">
        <w:rPr>
          <w:sz w:val="24"/>
          <w:szCs w:val="28"/>
        </w:rPr>
        <w:t xml:space="preserve"> used in these automated calls.  </w:t>
      </w:r>
    </w:p>
    <w:p w:rsidR="000E592C" w:rsidRDefault="000E592C" w:rsidP="000E592C">
      <w:pPr>
        <w:pStyle w:val="Heading2"/>
      </w:pPr>
      <w:r>
        <w:t>IVR Calls for New Beneficiaries</w:t>
      </w:r>
    </w:p>
    <w:p w:rsidR="000E592C" w:rsidRDefault="000E592C" w:rsidP="000E592C">
      <w:pPr>
        <w:rPr>
          <w:sz w:val="24"/>
        </w:rPr>
      </w:pPr>
      <w:r>
        <w:rPr>
          <w:sz w:val="24"/>
        </w:rPr>
        <w:t>Robo calls are placed to beneficiaries who were recently awarded disability benefits. The purpose of contacting these individuals is to offer information about the Ticket to Work Program and work incentives.</w:t>
      </w:r>
    </w:p>
    <w:p w:rsidR="00EE26AA" w:rsidRDefault="000E592C" w:rsidP="000E592C">
      <w:pPr>
        <w:spacing w:after="0"/>
        <w:rPr>
          <w:b/>
          <w:sz w:val="24"/>
        </w:rPr>
      </w:pPr>
      <w:r w:rsidRPr="00EE26AA">
        <w:rPr>
          <w:b/>
          <w:sz w:val="24"/>
        </w:rPr>
        <w:t>The Messaging</w:t>
      </w:r>
    </w:p>
    <w:p w:rsidR="000E592C" w:rsidRPr="00EE26AA" w:rsidRDefault="000E592C" w:rsidP="000E592C">
      <w:pPr>
        <w:spacing w:after="0"/>
        <w:rPr>
          <w:b/>
          <w:sz w:val="24"/>
        </w:rPr>
      </w:pPr>
      <w:r w:rsidRPr="0073556C">
        <w:rPr>
          <w:sz w:val="24"/>
        </w:rPr>
        <w:t>Our free Ticket to Work program is for people who receive Social Security disability benefits who are eager to earn money through work and be</w:t>
      </w:r>
      <w:r w:rsidR="00EE26AA">
        <w:rPr>
          <w:sz w:val="24"/>
        </w:rPr>
        <w:t xml:space="preserve">come financially independent. </w:t>
      </w:r>
      <w:r w:rsidRPr="0073556C">
        <w:rPr>
          <w:sz w:val="24"/>
        </w:rPr>
        <w:t>You can also keep your Medicare or Medicaid as you transition to financial independence.</w:t>
      </w:r>
    </w:p>
    <w:p w:rsidR="000E592C" w:rsidRPr="0073556C" w:rsidRDefault="000E592C" w:rsidP="000E592C">
      <w:pPr>
        <w:rPr>
          <w:sz w:val="24"/>
        </w:rPr>
      </w:pPr>
      <w:r w:rsidRPr="0073556C">
        <w:rPr>
          <w:sz w:val="24"/>
        </w:rPr>
        <w:t xml:space="preserve">If you want to learn more, please hold while we connect you with a Ticket to Work representative.  </w:t>
      </w:r>
    </w:p>
    <w:p w:rsidR="000E592C" w:rsidRPr="0073556C" w:rsidRDefault="000E592C" w:rsidP="000E592C">
      <w:pPr>
        <w:rPr>
          <w:sz w:val="24"/>
        </w:rPr>
      </w:pPr>
      <w:r w:rsidRPr="0073556C">
        <w:rPr>
          <w:sz w:val="24"/>
        </w:rPr>
        <w:t>Or</w:t>
      </w:r>
      <w:r w:rsidR="00EE26AA">
        <w:rPr>
          <w:sz w:val="24"/>
        </w:rPr>
        <w:t>,</w:t>
      </w:r>
      <w:r w:rsidRPr="0073556C">
        <w:rPr>
          <w:sz w:val="24"/>
        </w:rPr>
        <w:t xml:space="preserve"> if you prefer you can call us back at 855-835-0010</w:t>
      </w:r>
      <w:r w:rsidR="00EE26AA">
        <w:rPr>
          <w:sz w:val="24"/>
        </w:rPr>
        <w:t>.</w:t>
      </w:r>
      <w:r w:rsidRPr="0073556C">
        <w:rPr>
          <w:sz w:val="24"/>
        </w:rPr>
        <w:t xml:space="preserve"> </w:t>
      </w:r>
      <w:r w:rsidR="00EE26AA">
        <w:rPr>
          <w:sz w:val="24"/>
        </w:rPr>
        <w:t>A</w:t>
      </w:r>
      <w:r w:rsidRPr="0073556C">
        <w:rPr>
          <w:sz w:val="24"/>
        </w:rPr>
        <w:t>gain</w:t>
      </w:r>
      <w:r w:rsidR="00EE26AA">
        <w:rPr>
          <w:sz w:val="24"/>
        </w:rPr>
        <w:t>,</w:t>
      </w:r>
      <w:r w:rsidRPr="0073556C">
        <w:rPr>
          <w:sz w:val="24"/>
        </w:rPr>
        <w:t xml:space="preserve"> that’s 855-835-0010.</w:t>
      </w:r>
    </w:p>
    <w:p w:rsidR="000E592C" w:rsidRPr="00EC46B3" w:rsidRDefault="000E592C" w:rsidP="000E592C">
      <w:pPr>
        <w:pStyle w:val="Heading2"/>
      </w:pPr>
      <w:r>
        <w:t xml:space="preserve">IVR Calls </w:t>
      </w:r>
      <w:r w:rsidR="00EE26AA">
        <w:t>for Successful VR Case Closures</w:t>
      </w:r>
    </w:p>
    <w:p w:rsidR="000E592C" w:rsidRPr="00A15D05" w:rsidRDefault="000E592C" w:rsidP="000E592C">
      <w:r>
        <w:t xml:space="preserve">Robo calls are placed to beneficiaries who previously participated in the Ticket to Work Program with a State Vocational Rehabilitation agency. These cases were closed successfully, meaning that the beneficiaries found employment and began to work.  The purpose of contacting these individuals is to inform them that they can continue to participate in the Ticket to Work Program by assigning their tickets to an Employment Network. </w:t>
      </w:r>
    </w:p>
    <w:p w:rsidR="00EE26AA" w:rsidRPr="00EE26AA" w:rsidRDefault="000E592C" w:rsidP="00EE26AA">
      <w:pPr>
        <w:spacing w:after="0"/>
        <w:rPr>
          <w:b/>
          <w:sz w:val="24"/>
        </w:rPr>
      </w:pPr>
      <w:r w:rsidRPr="00EE26AA">
        <w:rPr>
          <w:b/>
          <w:sz w:val="24"/>
        </w:rPr>
        <w:t>The Messaging</w:t>
      </w:r>
    </w:p>
    <w:p w:rsidR="000E592C" w:rsidRPr="0073556C" w:rsidRDefault="000E592C" w:rsidP="00EE26AA">
      <w:pPr>
        <w:spacing w:after="120" w:line="240" w:lineRule="auto"/>
        <w:rPr>
          <w:sz w:val="24"/>
        </w:rPr>
      </w:pPr>
      <w:r w:rsidRPr="0073556C">
        <w:rPr>
          <w:sz w:val="24"/>
        </w:rPr>
        <w:t>We know that you recently finished working with your state Vocational Rehabilitation (VR) Agency.</w:t>
      </w:r>
    </w:p>
    <w:p w:rsidR="000E592C" w:rsidRPr="0073556C" w:rsidRDefault="000E592C" w:rsidP="00EE26AA">
      <w:pPr>
        <w:spacing w:after="120" w:line="240" w:lineRule="auto"/>
        <w:rPr>
          <w:sz w:val="24"/>
        </w:rPr>
      </w:pPr>
      <w:r w:rsidRPr="0073556C">
        <w:rPr>
          <w:sz w:val="24"/>
        </w:rPr>
        <w:t xml:space="preserve">The Ticket to Work program is for people who receive Social Security disability benefits who are eager to earn money through work and become financially independent.    </w:t>
      </w:r>
    </w:p>
    <w:p w:rsidR="000E592C" w:rsidRDefault="000E592C" w:rsidP="00EE26AA">
      <w:pPr>
        <w:spacing w:after="120" w:line="240" w:lineRule="auto"/>
        <w:rPr>
          <w:sz w:val="24"/>
        </w:rPr>
      </w:pPr>
      <w:r w:rsidRPr="0073556C">
        <w:rPr>
          <w:sz w:val="24"/>
        </w:rPr>
        <w:t xml:space="preserve">Ticket to Work can help you continue the progress you made with Vocational Rehabilitation by connecting you with people, resources and service to help you stay employed, advance in your </w:t>
      </w:r>
    </w:p>
    <w:p w:rsidR="000E592C" w:rsidRDefault="000E592C" w:rsidP="00EE26AA">
      <w:pPr>
        <w:spacing w:after="120" w:line="240" w:lineRule="auto"/>
        <w:rPr>
          <w:sz w:val="24"/>
        </w:rPr>
      </w:pPr>
    </w:p>
    <w:p w:rsidR="000E592C" w:rsidRDefault="000E592C" w:rsidP="00EE26AA">
      <w:pPr>
        <w:spacing w:after="120" w:line="240" w:lineRule="auto"/>
        <w:rPr>
          <w:sz w:val="24"/>
        </w:rPr>
      </w:pPr>
    </w:p>
    <w:p w:rsidR="000E592C" w:rsidRPr="0073556C" w:rsidRDefault="000E592C" w:rsidP="00EE26AA">
      <w:pPr>
        <w:spacing w:after="120" w:line="240" w:lineRule="auto"/>
        <w:rPr>
          <w:sz w:val="24"/>
        </w:rPr>
      </w:pPr>
      <w:r w:rsidRPr="0073556C">
        <w:rPr>
          <w:sz w:val="24"/>
        </w:rPr>
        <w:lastRenderedPageBreak/>
        <w:t>current job, or find another one at no cost.  You can also keep your Medicare or Medicaid as you transition to financial independence.</w:t>
      </w:r>
    </w:p>
    <w:p w:rsidR="000E592C" w:rsidRPr="0073556C" w:rsidRDefault="000E592C" w:rsidP="000E592C">
      <w:pPr>
        <w:rPr>
          <w:sz w:val="24"/>
        </w:rPr>
      </w:pPr>
      <w:r w:rsidRPr="0073556C">
        <w:rPr>
          <w:sz w:val="24"/>
        </w:rPr>
        <w:t>If you want to learn more, please hold while we connect you with a Ticket to Work representative.</w:t>
      </w:r>
    </w:p>
    <w:p w:rsidR="000E592C" w:rsidRPr="0073556C" w:rsidRDefault="000E592C" w:rsidP="000E592C">
      <w:pPr>
        <w:rPr>
          <w:sz w:val="24"/>
        </w:rPr>
      </w:pPr>
      <w:r w:rsidRPr="0073556C">
        <w:rPr>
          <w:sz w:val="24"/>
        </w:rPr>
        <w:t>Or</w:t>
      </w:r>
      <w:r w:rsidR="00EE26AA">
        <w:rPr>
          <w:sz w:val="24"/>
        </w:rPr>
        <w:t>,</w:t>
      </w:r>
      <w:r w:rsidRPr="0073556C">
        <w:rPr>
          <w:sz w:val="24"/>
        </w:rPr>
        <w:t xml:space="preserve"> if you prefer you c</w:t>
      </w:r>
      <w:r w:rsidR="00EE26AA">
        <w:rPr>
          <w:sz w:val="24"/>
        </w:rPr>
        <w:t>an call us back at 855-435-7196. A</w:t>
      </w:r>
      <w:r w:rsidRPr="0073556C">
        <w:rPr>
          <w:sz w:val="24"/>
        </w:rPr>
        <w:t>gain</w:t>
      </w:r>
      <w:r w:rsidR="00EE26AA">
        <w:rPr>
          <w:sz w:val="24"/>
        </w:rPr>
        <w:t>,</w:t>
      </w:r>
      <w:r w:rsidRPr="0073556C">
        <w:rPr>
          <w:sz w:val="24"/>
        </w:rPr>
        <w:t xml:space="preserve"> that’s 855-435-7196.</w:t>
      </w:r>
    </w:p>
    <w:p w:rsidR="000E592C" w:rsidRPr="001F26B5" w:rsidRDefault="000E592C" w:rsidP="001F26B5">
      <w:pPr>
        <w:pStyle w:val="Heading2"/>
      </w:pPr>
      <w:r>
        <w:t xml:space="preserve">Similar messages are left for those calls that go to voice mail.  A Spanish version of both messages </w:t>
      </w:r>
      <w:r w:rsidR="00EE26AA">
        <w:t>is</w:t>
      </w:r>
      <w:r>
        <w:t xml:space="preserve"> used for those beneficiaries who have indicated they</w:t>
      </w:r>
      <w:r w:rsidR="001F26B5">
        <w:t xml:space="preserve"> are Spanish-speaking. </w:t>
      </w:r>
      <w:bookmarkStart w:id="0" w:name="_GoBack"/>
      <w:bookmarkEnd w:id="0"/>
    </w:p>
    <w:sectPr w:rsidR="000E592C" w:rsidRPr="001F26B5" w:rsidSect="008C564B">
      <w:headerReference w:type="default" r:id="rId6"/>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846" w:rsidRDefault="00851846" w:rsidP="00AF112C">
      <w:pPr>
        <w:spacing w:after="0" w:line="240" w:lineRule="auto"/>
      </w:pPr>
      <w:r>
        <w:separator/>
      </w:r>
    </w:p>
  </w:endnote>
  <w:endnote w:type="continuationSeparator" w:id="0">
    <w:p w:rsidR="00851846" w:rsidRDefault="00851846" w:rsidP="00AF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88" w:rsidRDefault="00E57488" w:rsidP="006F373D">
    <w:pPr>
      <w:pStyle w:val="Footer"/>
      <w:rPr>
        <w:rFonts w:ascii="Arial" w:hAnsi="Arial" w:cs="Arial"/>
        <w:sz w:val="16"/>
        <w:szCs w:val="16"/>
      </w:rPr>
    </w:pPr>
    <w:r w:rsidRPr="006F373D">
      <w:rPr>
        <w:rFonts w:ascii="Arial" w:hAnsi="Arial" w:cs="Arial"/>
        <w:sz w:val="16"/>
        <w:szCs w:val="16"/>
      </w:rPr>
      <w:t>V0</w:t>
    </w:r>
    <w:r>
      <w:rPr>
        <w:rFonts w:ascii="Arial" w:hAnsi="Arial" w:cs="Arial"/>
        <w:sz w:val="16"/>
        <w:szCs w:val="16"/>
      </w:rPr>
      <w:t>3</w:t>
    </w:r>
    <w:r w:rsidRPr="006F373D">
      <w:rPr>
        <w:rFonts w:ascii="Arial" w:hAnsi="Arial" w:cs="Arial"/>
        <w:sz w:val="16"/>
        <w:szCs w:val="16"/>
      </w:rPr>
      <w:t xml:space="preserve">: </w:t>
    </w:r>
    <w:r w:rsidRPr="006F373D">
      <w:rPr>
        <w:rFonts w:ascii="Arial" w:hAnsi="Arial" w:cs="Arial"/>
        <w:sz w:val="16"/>
        <w:szCs w:val="16"/>
      </w:rPr>
      <w:fldChar w:fldCharType="begin"/>
    </w:r>
    <w:r w:rsidRPr="006F373D">
      <w:rPr>
        <w:rFonts w:ascii="Arial" w:hAnsi="Arial" w:cs="Arial"/>
        <w:sz w:val="16"/>
        <w:szCs w:val="16"/>
      </w:rPr>
      <w:instrText xml:space="preserve"> DATE \@ "M/d/yyyy" </w:instrText>
    </w:r>
    <w:r w:rsidRPr="006F373D">
      <w:rPr>
        <w:rFonts w:ascii="Arial" w:hAnsi="Arial" w:cs="Arial"/>
        <w:sz w:val="16"/>
        <w:szCs w:val="16"/>
      </w:rPr>
      <w:fldChar w:fldCharType="separate"/>
    </w:r>
    <w:r w:rsidR="00EE26AA">
      <w:rPr>
        <w:rFonts w:ascii="Arial" w:hAnsi="Arial" w:cs="Arial"/>
        <w:noProof/>
        <w:sz w:val="16"/>
        <w:szCs w:val="16"/>
      </w:rPr>
      <w:t>9/2/2016</w:t>
    </w:r>
    <w:r w:rsidRPr="006F373D">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6F373D">
      <w:rPr>
        <w:rFonts w:ascii="Arial" w:hAnsi="Arial" w:cs="Arial"/>
        <w:sz w:val="16"/>
        <w:szCs w:val="16"/>
      </w:rPr>
      <w:t xml:space="preserve">Page: </w:t>
    </w:r>
    <w:sdt>
      <w:sdtPr>
        <w:rPr>
          <w:rFonts w:ascii="Arial" w:hAnsi="Arial" w:cs="Arial"/>
          <w:sz w:val="16"/>
          <w:szCs w:val="16"/>
        </w:rPr>
        <w:id w:val="-789354929"/>
        <w:docPartObj>
          <w:docPartGallery w:val="Page Numbers (Bottom of Page)"/>
          <w:docPartUnique/>
        </w:docPartObj>
      </w:sdtPr>
      <w:sdtEndPr>
        <w:rPr>
          <w:noProof/>
        </w:rPr>
      </w:sdtEndPr>
      <w:sdtContent>
        <w:r w:rsidRPr="006F373D">
          <w:rPr>
            <w:rFonts w:ascii="Arial" w:hAnsi="Arial" w:cs="Arial"/>
            <w:sz w:val="16"/>
            <w:szCs w:val="16"/>
          </w:rPr>
          <w:fldChar w:fldCharType="begin"/>
        </w:r>
        <w:r w:rsidRPr="006F373D">
          <w:rPr>
            <w:rFonts w:ascii="Arial" w:hAnsi="Arial" w:cs="Arial"/>
            <w:sz w:val="16"/>
            <w:szCs w:val="16"/>
          </w:rPr>
          <w:instrText xml:space="preserve"> PAGE   \* MERGEFORMAT </w:instrText>
        </w:r>
        <w:r w:rsidRPr="006F373D">
          <w:rPr>
            <w:rFonts w:ascii="Arial" w:hAnsi="Arial" w:cs="Arial"/>
            <w:sz w:val="16"/>
            <w:szCs w:val="16"/>
          </w:rPr>
          <w:fldChar w:fldCharType="separate"/>
        </w:r>
        <w:r w:rsidR="001F26B5">
          <w:rPr>
            <w:rFonts w:ascii="Arial" w:hAnsi="Arial" w:cs="Arial"/>
            <w:noProof/>
            <w:sz w:val="16"/>
            <w:szCs w:val="16"/>
          </w:rPr>
          <w:t>2</w:t>
        </w:r>
        <w:r w:rsidRPr="006F373D">
          <w:rPr>
            <w:rFonts w:ascii="Arial" w:hAnsi="Arial" w:cs="Arial"/>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846" w:rsidRDefault="00851846" w:rsidP="00AF112C">
      <w:pPr>
        <w:spacing w:after="0" w:line="240" w:lineRule="auto"/>
      </w:pPr>
      <w:r>
        <w:separator/>
      </w:r>
    </w:p>
  </w:footnote>
  <w:footnote w:type="continuationSeparator" w:id="0">
    <w:p w:rsidR="00851846" w:rsidRDefault="00851846" w:rsidP="00AF1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88" w:rsidRPr="003733C2" w:rsidRDefault="000E592C" w:rsidP="00AF112C">
    <w:pPr>
      <w:jc w:val="right"/>
      <w:rPr>
        <w:rFonts w:ascii="Arial" w:hAnsi="Arial"/>
        <w:b/>
        <w:color w:val="FFFFFF" w:themeColor="background1"/>
        <w:sz w:val="44"/>
        <w:szCs w:val="44"/>
      </w:rPr>
    </w:pPr>
    <w:r>
      <w:rPr>
        <w:rFonts w:ascii="Arial" w:hAnsi="Arial"/>
        <w:b/>
        <w:color w:val="FFFFFF" w:themeColor="background1"/>
        <w:sz w:val="44"/>
        <w:szCs w:val="44"/>
      </w:rPr>
      <w:t>IVR Messages for Beneficiaries</w:t>
    </w:r>
  </w:p>
  <w:p w:rsidR="00E57488" w:rsidRPr="0013253D" w:rsidRDefault="00E57488" w:rsidP="0013253D">
    <w:pPr>
      <w:spacing w:after="0" w:line="240" w:lineRule="auto"/>
      <w:jc w:val="right"/>
      <w:rPr>
        <w:rFonts w:ascii="Arial" w:hAnsi="Arial"/>
        <w:b/>
        <w:i/>
        <w:color w:val="FFFFFF" w:themeColor="background1"/>
        <w:sz w:val="18"/>
        <w:szCs w:val="18"/>
      </w:rPr>
    </w:pPr>
  </w:p>
  <w:p w:rsidR="00E57488" w:rsidRDefault="00E57488">
    <w:pPr>
      <w:pStyle w:val="Header"/>
    </w:pPr>
    <w:r>
      <w:rPr>
        <w:b/>
        <w:noProof/>
      </w:rPr>
      <w:drawing>
        <wp:anchor distT="0" distB="0" distL="114300" distR="114300" simplePos="0" relativeHeight="251659264" behindDoc="1" locked="0" layoutInCell="1" allowOverlap="1" wp14:anchorId="33E0F774" wp14:editId="5881E30C">
          <wp:simplePos x="0" y="0"/>
          <wp:positionH relativeFrom="page">
            <wp:posOffset>9525</wp:posOffset>
          </wp:positionH>
          <wp:positionV relativeFrom="page">
            <wp:posOffset>9525</wp:posOffset>
          </wp:positionV>
          <wp:extent cx="7757412" cy="1261872"/>
          <wp:effectExtent l="0" t="0" r="0" b="0"/>
          <wp:wrapNone/>
          <wp:docPr id="1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57412" cy="1261872"/>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2C"/>
    <w:rsid w:val="00014B98"/>
    <w:rsid w:val="00072774"/>
    <w:rsid w:val="00077716"/>
    <w:rsid w:val="00077F9F"/>
    <w:rsid w:val="0008365C"/>
    <w:rsid w:val="000B0114"/>
    <w:rsid w:val="000B0442"/>
    <w:rsid w:val="000C174C"/>
    <w:rsid w:val="000C356A"/>
    <w:rsid w:val="000E592C"/>
    <w:rsid w:val="00102706"/>
    <w:rsid w:val="00106E67"/>
    <w:rsid w:val="00110985"/>
    <w:rsid w:val="001141D1"/>
    <w:rsid w:val="0012040E"/>
    <w:rsid w:val="0013253D"/>
    <w:rsid w:val="001551F8"/>
    <w:rsid w:val="00194C0A"/>
    <w:rsid w:val="001C14F3"/>
    <w:rsid w:val="001E3569"/>
    <w:rsid w:val="001E4C7B"/>
    <w:rsid w:val="001F1A8D"/>
    <w:rsid w:val="001F26B5"/>
    <w:rsid w:val="00223062"/>
    <w:rsid w:val="00232E54"/>
    <w:rsid w:val="00250E01"/>
    <w:rsid w:val="0026297B"/>
    <w:rsid w:val="002954A5"/>
    <w:rsid w:val="002A319E"/>
    <w:rsid w:val="002B445C"/>
    <w:rsid w:val="0033312C"/>
    <w:rsid w:val="00357436"/>
    <w:rsid w:val="00365E02"/>
    <w:rsid w:val="00372592"/>
    <w:rsid w:val="003733C2"/>
    <w:rsid w:val="00376FED"/>
    <w:rsid w:val="00380B46"/>
    <w:rsid w:val="003C1C1D"/>
    <w:rsid w:val="003D2FED"/>
    <w:rsid w:val="004045EE"/>
    <w:rsid w:val="00425E4B"/>
    <w:rsid w:val="004A093C"/>
    <w:rsid w:val="004B55BE"/>
    <w:rsid w:val="004C6AE4"/>
    <w:rsid w:val="005324A2"/>
    <w:rsid w:val="005758E0"/>
    <w:rsid w:val="00581BD1"/>
    <w:rsid w:val="005D1E73"/>
    <w:rsid w:val="005D60DD"/>
    <w:rsid w:val="005F64AD"/>
    <w:rsid w:val="006160D4"/>
    <w:rsid w:val="00646FB2"/>
    <w:rsid w:val="006E1947"/>
    <w:rsid w:val="006F373D"/>
    <w:rsid w:val="00747DB7"/>
    <w:rsid w:val="007911CE"/>
    <w:rsid w:val="007A7570"/>
    <w:rsid w:val="007C41A8"/>
    <w:rsid w:val="008118A0"/>
    <w:rsid w:val="00851846"/>
    <w:rsid w:val="00855566"/>
    <w:rsid w:val="00881752"/>
    <w:rsid w:val="00897B27"/>
    <w:rsid w:val="008C4975"/>
    <w:rsid w:val="008C564B"/>
    <w:rsid w:val="008D1B41"/>
    <w:rsid w:val="008F7115"/>
    <w:rsid w:val="0094672A"/>
    <w:rsid w:val="009701E5"/>
    <w:rsid w:val="009A049E"/>
    <w:rsid w:val="009A5880"/>
    <w:rsid w:val="009A6A27"/>
    <w:rsid w:val="009C0366"/>
    <w:rsid w:val="009C6F0D"/>
    <w:rsid w:val="009F6ECA"/>
    <w:rsid w:val="00A60739"/>
    <w:rsid w:val="00AC0E42"/>
    <w:rsid w:val="00AE3CE8"/>
    <w:rsid w:val="00AF112C"/>
    <w:rsid w:val="00B3194A"/>
    <w:rsid w:val="00B40047"/>
    <w:rsid w:val="00B46034"/>
    <w:rsid w:val="00BF7F4D"/>
    <w:rsid w:val="00C20F59"/>
    <w:rsid w:val="00CC3BC9"/>
    <w:rsid w:val="00DB5E27"/>
    <w:rsid w:val="00DC5275"/>
    <w:rsid w:val="00DF58C8"/>
    <w:rsid w:val="00DF626E"/>
    <w:rsid w:val="00E0127C"/>
    <w:rsid w:val="00E06924"/>
    <w:rsid w:val="00E25AC9"/>
    <w:rsid w:val="00E57488"/>
    <w:rsid w:val="00EA0416"/>
    <w:rsid w:val="00EC035A"/>
    <w:rsid w:val="00ED6FFC"/>
    <w:rsid w:val="00EE26AA"/>
    <w:rsid w:val="00F04EE9"/>
    <w:rsid w:val="00FA5D9C"/>
    <w:rsid w:val="00FE1BCD"/>
    <w:rsid w:val="00FE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93E5A-2F1E-4379-B040-27DE7AEC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92C"/>
    <w:pPr>
      <w:spacing w:after="200" w:line="276" w:lineRule="auto"/>
    </w:pPr>
  </w:style>
  <w:style w:type="paragraph" w:styleId="Heading1">
    <w:name w:val="heading 1"/>
    <w:basedOn w:val="Normal"/>
    <w:next w:val="Normal"/>
    <w:link w:val="Heading1Char"/>
    <w:uiPriority w:val="9"/>
    <w:qFormat/>
    <w:rsid w:val="00DF58C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592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E592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2C"/>
  </w:style>
  <w:style w:type="paragraph" w:styleId="Footer">
    <w:name w:val="footer"/>
    <w:basedOn w:val="Normal"/>
    <w:link w:val="FooterChar"/>
    <w:uiPriority w:val="99"/>
    <w:unhideWhenUsed/>
    <w:rsid w:val="00AF1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2C"/>
  </w:style>
  <w:style w:type="paragraph" w:customStyle="1" w:styleId="Header1">
    <w:name w:val="Header 1"/>
    <w:rsid w:val="00AF112C"/>
    <w:pPr>
      <w:tabs>
        <w:tab w:val="left" w:pos="2592"/>
        <w:tab w:val="right" w:pos="9180"/>
      </w:tabs>
      <w:suppressAutoHyphens/>
      <w:autoSpaceDN w:val="0"/>
      <w:spacing w:before="60" w:after="0" w:line="480" w:lineRule="exact"/>
      <w:jc w:val="right"/>
      <w:textAlignment w:val="baseline"/>
    </w:pPr>
    <w:rPr>
      <w:rFonts w:ascii="Arial" w:eastAsia="MS Mincho" w:hAnsi="Arial" w:cs="Times New Roman"/>
      <w:color w:val="FFFFFF"/>
      <w:spacing w:val="14"/>
      <w:sz w:val="36"/>
      <w:szCs w:val="36"/>
    </w:rPr>
  </w:style>
  <w:style w:type="paragraph" w:styleId="BalloonText">
    <w:name w:val="Balloon Text"/>
    <w:basedOn w:val="Normal"/>
    <w:link w:val="BalloonTextChar"/>
    <w:uiPriority w:val="99"/>
    <w:semiHidden/>
    <w:unhideWhenUsed/>
    <w:rsid w:val="00AF1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12C"/>
    <w:rPr>
      <w:rFonts w:ascii="Segoe UI" w:hAnsi="Segoe UI" w:cs="Segoe UI"/>
      <w:sz w:val="18"/>
      <w:szCs w:val="18"/>
    </w:rPr>
  </w:style>
  <w:style w:type="character" w:styleId="Hyperlink">
    <w:name w:val="Hyperlink"/>
    <w:basedOn w:val="DefaultParagraphFont"/>
    <w:uiPriority w:val="99"/>
    <w:unhideWhenUsed/>
    <w:rsid w:val="00AF112C"/>
    <w:rPr>
      <w:color w:val="0000FF"/>
      <w:u w:val="single"/>
    </w:rPr>
  </w:style>
  <w:style w:type="character" w:styleId="CommentReference">
    <w:name w:val="annotation reference"/>
    <w:basedOn w:val="DefaultParagraphFont"/>
    <w:uiPriority w:val="99"/>
    <w:semiHidden/>
    <w:unhideWhenUsed/>
    <w:rsid w:val="00372592"/>
    <w:rPr>
      <w:sz w:val="18"/>
      <w:szCs w:val="18"/>
    </w:rPr>
  </w:style>
  <w:style w:type="paragraph" w:styleId="CommentText">
    <w:name w:val="annotation text"/>
    <w:basedOn w:val="Normal"/>
    <w:link w:val="CommentTextChar"/>
    <w:uiPriority w:val="99"/>
    <w:unhideWhenUsed/>
    <w:rsid w:val="00372592"/>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rsid w:val="00372592"/>
    <w:rPr>
      <w:rFonts w:eastAsiaTheme="minorEastAsia"/>
      <w:sz w:val="24"/>
      <w:szCs w:val="24"/>
    </w:rPr>
  </w:style>
  <w:style w:type="character" w:customStyle="1" w:styleId="Heading1Char">
    <w:name w:val="Heading 1 Char"/>
    <w:basedOn w:val="DefaultParagraphFont"/>
    <w:link w:val="Heading1"/>
    <w:uiPriority w:val="9"/>
    <w:rsid w:val="00DF58C8"/>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9701E5"/>
  </w:style>
  <w:style w:type="character" w:styleId="FollowedHyperlink">
    <w:name w:val="FollowedHyperlink"/>
    <w:basedOn w:val="DefaultParagraphFont"/>
    <w:uiPriority w:val="99"/>
    <w:semiHidden/>
    <w:unhideWhenUsed/>
    <w:rsid w:val="00581BD1"/>
    <w:rPr>
      <w:color w:val="954F72" w:themeColor="followedHyperlink"/>
      <w:u w:val="single"/>
    </w:rPr>
  </w:style>
  <w:style w:type="paragraph" w:styleId="NormalWeb">
    <w:name w:val="Normal (Web)"/>
    <w:basedOn w:val="Normal"/>
    <w:uiPriority w:val="99"/>
    <w:unhideWhenUsed/>
    <w:rsid w:val="008118A0"/>
    <w:pPr>
      <w:spacing w:before="100" w:beforeAutospacing="1" w:after="100" w:afterAutospacing="1" w:line="240" w:lineRule="auto"/>
    </w:pPr>
    <w:rPr>
      <w:rFonts w:ascii="Times" w:eastAsiaTheme="minorEastAsia" w:hAnsi="Times" w:cs="Times New Roman"/>
      <w:sz w:val="20"/>
      <w:szCs w:val="20"/>
    </w:rPr>
  </w:style>
  <w:style w:type="character" w:customStyle="1" w:styleId="highlightnode">
    <w:name w:val="highlightnode"/>
    <w:basedOn w:val="DefaultParagraphFont"/>
    <w:rsid w:val="008118A0"/>
  </w:style>
  <w:style w:type="character" w:customStyle="1" w:styleId="Heading2Char">
    <w:name w:val="Heading 2 Char"/>
    <w:basedOn w:val="DefaultParagraphFont"/>
    <w:link w:val="Heading2"/>
    <w:uiPriority w:val="9"/>
    <w:rsid w:val="000E59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E59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Naorji</dc:creator>
  <cp:keywords/>
  <dc:description/>
  <cp:lastModifiedBy>Raef Nadda</cp:lastModifiedBy>
  <cp:revision>2</cp:revision>
  <dcterms:created xsi:type="dcterms:W3CDTF">2016-09-02T19:55:00Z</dcterms:created>
  <dcterms:modified xsi:type="dcterms:W3CDTF">2016-09-02T19:55:00Z</dcterms:modified>
</cp:coreProperties>
</file>